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0C24A" w14:textId="66DC17FF" w:rsidR="00BB3558" w:rsidRDefault="00BB3558" w:rsidP="00520D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4917631" w14:textId="7B70067F" w:rsidR="00AA66E4" w:rsidRDefault="00AA66E4" w:rsidP="00520D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3B62808" w14:textId="4E2A71FA" w:rsidR="00AA66E4" w:rsidRDefault="00AA66E4" w:rsidP="00520D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D637111" w14:textId="7AF56C91" w:rsidR="00AA66E4" w:rsidRDefault="00AA66E4" w:rsidP="00520D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452FD3F" w14:textId="77777777" w:rsidR="00AA66E4" w:rsidRDefault="00AA66E4" w:rsidP="00520D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1590573" w14:textId="235059D9" w:rsidR="00E80245" w:rsidRPr="00AE2939" w:rsidRDefault="0087084F" w:rsidP="006221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E2939">
        <w:rPr>
          <w:rFonts w:ascii="Times New Roman" w:hAnsi="Times New Roman" w:cs="Times New Roman"/>
          <w:b/>
          <w:bCs/>
          <w:sz w:val="28"/>
          <w:szCs w:val="28"/>
          <w:lang w:val="en-US"/>
        </w:rPr>
        <w:t>K</w:t>
      </w:r>
      <w:r w:rsidR="006C37CA" w:rsidRPr="00AE2939">
        <w:rPr>
          <w:rFonts w:ascii="Times New Roman" w:hAnsi="Times New Roman" w:cs="Times New Roman"/>
          <w:b/>
          <w:bCs/>
          <w:sz w:val="28"/>
          <w:szCs w:val="28"/>
          <w:lang w:val="en-US"/>
        </w:rPr>
        <w:t>ONCEPCE</w:t>
      </w:r>
      <w:r w:rsidR="00016AB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6C37CA" w:rsidRPr="00AE2939">
        <w:rPr>
          <w:rFonts w:ascii="Times New Roman" w:hAnsi="Times New Roman" w:cs="Times New Roman"/>
          <w:b/>
          <w:bCs/>
          <w:sz w:val="28"/>
          <w:szCs w:val="28"/>
          <w:lang w:val="en-US"/>
        </w:rPr>
        <w:t>DALŠÍ</w:t>
      </w:r>
      <w:r w:rsidR="00AF4E63" w:rsidRPr="00AE2939">
        <w:rPr>
          <w:rFonts w:ascii="Times New Roman" w:hAnsi="Times New Roman" w:cs="Times New Roman"/>
          <w:b/>
          <w:bCs/>
          <w:sz w:val="28"/>
          <w:szCs w:val="28"/>
          <w:lang w:val="en-US"/>
        </w:rPr>
        <w:t>HO</w:t>
      </w:r>
      <w:r w:rsidR="006C37CA" w:rsidRPr="00AE293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ROZVOJE</w:t>
      </w:r>
      <w:r w:rsidR="00016AB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E80245" w:rsidRPr="00AE2939">
        <w:rPr>
          <w:rFonts w:ascii="Times New Roman" w:hAnsi="Times New Roman" w:cs="Times New Roman"/>
          <w:b/>
          <w:bCs/>
          <w:sz w:val="28"/>
          <w:szCs w:val="28"/>
          <w:lang w:val="en-US"/>
        </w:rPr>
        <w:t>PPP</w:t>
      </w:r>
    </w:p>
    <w:p w14:paraId="5F584249" w14:textId="77777777" w:rsidR="006C37CA" w:rsidRDefault="006C37CA" w:rsidP="0062212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0586FB8" w14:textId="3D507EC2" w:rsidR="0087084F" w:rsidRPr="00AA4CF6" w:rsidRDefault="00CD4C69" w:rsidP="006221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4CF6">
        <w:rPr>
          <w:rFonts w:ascii="Times New Roman" w:hAnsi="Times New Roman" w:cs="Times New Roman"/>
          <w:b/>
          <w:bCs/>
          <w:sz w:val="28"/>
          <w:szCs w:val="28"/>
        </w:rPr>
        <w:t>Pedagogicko</w:t>
      </w:r>
      <w:r w:rsidR="00A37916" w:rsidRPr="00AA4CF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AA4CF6">
        <w:rPr>
          <w:rFonts w:ascii="Times New Roman" w:hAnsi="Times New Roman" w:cs="Times New Roman"/>
          <w:b/>
          <w:bCs/>
          <w:sz w:val="28"/>
          <w:szCs w:val="28"/>
        </w:rPr>
        <w:t>psychologick</w:t>
      </w:r>
      <w:r w:rsidR="006C37CA" w:rsidRPr="00AA4CF6">
        <w:rPr>
          <w:rFonts w:ascii="Times New Roman" w:hAnsi="Times New Roman" w:cs="Times New Roman"/>
          <w:b/>
          <w:bCs/>
          <w:sz w:val="28"/>
          <w:szCs w:val="28"/>
        </w:rPr>
        <w:t>á</w:t>
      </w:r>
      <w:r w:rsidRPr="00AA4CF6">
        <w:rPr>
          <w:rFonts w:ascii="Times New Roman" w:hAnsi="Times New Roman" w:cs="Times New Roman"/>
          <w:b/>
          <w:bCs/>
          <w:sz w:val="28"/>
          <w:szCs w:val="28"/>
        </w:rPr>
        <w:t xml:space="preserve"> poradn</w:t>
      </w:r>
      <w:r w:rsidR="001C333F" w:rsidRPr="00AA4CF6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AA4CF6">
        <w:rPr>
          <w:rFonts w:ascii="Times New Roman" w:hAnsi="Times New Roman" w:cs="Times New Roman"/>
          <w:b/>
          <w:bCs/>
          <w:sz w:val="28"/>
          <w:szCs w:val="28"/>
        </w:rPr>
        <w:t xml:space="preserve"> pro Prahu 11 a 12</w:t>
      </w:r>
    </w:p>
    <w:p w14:paraId="2FC69D13" w14:textId="77777777" w:rsidR="006C37CA" w:rsidRPr="00AA4CF6" w:rsidRDefault="006C37CA" w:rsidP="006221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4CF6">
        <w:rPr>
          <w:rFonts w:ascii="Times New Roman" w:hAnsi="Times New Roman" w:cs="Times New Roman"/>
          <w:b/>
          <w:bCs/>
          <w:sz w:val="28"/>
          <w:szCs w:val="28"/>
        </w:rPr>
        <w:t>Kupeckého 576/17</w:t>
      </w:r>
    </w:p>
    <w:p w14:paraId="6A7F8CB6" w14:textId="21A3DC9D" w:rsidR="006C37CA" w:rsidRPr="00AE2939" w:rsidRDefault="006C37CA" w:rsidP="006221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A4CF6">
        <w:rPr>
          <w:rFonts w:ascii="Times New Roman" w:hAnsi="Times New Roman" w:cs="Times New Roman"/>
          <w:b/>
          <w:bCs/>
          <w:sz w:val="28"/>
          <w:szCs w:val="28"/>
        </w:rPr>
        <w:t>Praha 4 - Háje</w:t>
      </w:r>
    </w:p>
    <w:p w14:paraId="15F89EBD" w14:textId="77777777" w:rsidR="00CD4C69" w:rsidRPr="00AE2939" w:rsidRDefault="00CD4C69" w:rsidP="006221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51FC2732" w14:textId="77777777" w:rsidR="00BB3558" w:rsidRDefault="00BB3558" w:rsidP="006221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84DC991" w14:textId="7BB02121" w:rsidR="006C37CA" w:rsidRDefault="00650403" w:rsidP="006221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Vypracovala</w:t>
      </w:r>
      <w:proofErr w:type="spellEnd"/>
      <w:r w:rsidR="006C37CA" w:rsidRPr="004A432C">
        <w:rPr>
          <w:rFonts w:ascii="Times New Roman" w:hAnsi="Times New Roman" w:cs="Times New Roman"/>
          <w:sz w:val="24"/>
          <w:szCs w:val="24"/>
          <w:lang w:val="en-US"/>
        </w:rPr>
        <w:t xml:space="preserve">: Mgr. Dagmar </w:t>
      </w:r>
      <w:proofErr w:type="spellStart"/>
      <w:r w:rsidR="006C37CA" w:rsidRPr="004A432C">
        <w:rPr>
          <w:rFonts w:ascii="Times New Roman" w:hAnsi="Times New Roman" w:cs="Times New Roman"/>
          <w:sz w:val="24"/>
          <w:szCs w:val="24"/>
          <w:lang w:val="en-US"/>
        </w:rPr>
        <w:t>Boučková</w:t>
      </w:r>
      <w:proofErr w:type="spellEnd"/>
    </w:p>
    <w:p w14:paraId="2EF3EDEB" w14:textId="17E3879C" w:rsidR="00650403" w:rsidRPr="004A432C" w:rsidRDefault="00F1628A" w:rsidP="006221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650403">
        <w:rPr>
          <w:rFonts w:ascii="Times New Roman" w:hAnsi="Times New Roman" w:cs="Times New Roman"/>
          <w:sz w:val="24"/>
          <w:szCs w:val="24"/>
          <w:lang w:val="en-US"/>
        </w:rPr>
        <w:t>.4.2022</w:t>
      </w:r>
    </w:p>
    <w:p w14:paraId="2F712D89" w14:textId="77777777" w:rsidR="006C37CA" w:rsidRPr="004A432C" w:rsidRDefault="006C37CA" w:rsidP="0052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9CE7AB8" w14:textId="20FD91BF" w:rsidR="006C37CA" w:rsidRDefault="006C37CA" w:rsidP="0052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29ADEF0" w14:textId="1E5AF8AF" w:rsidR="00452652" w:rsidRDefault="00452652" w:rsidP="0052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303080D" w14:textId="46589039" w:rsidR="00BB3558" w:rsidRDefault="00BB3558" w:rsidP="0052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EA1A8B5" w14:textId="70C0F094" w:rsidR="00BB3558" w:rsidRDefault="00BB3558" w:rsidP="0052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4DA622A" w14:textId="38F4BD99" w:rsidR="00AA4CF6" w:rsidRDefault="00AA4CF6" w:rsidP="0052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01A7658" w14:textId="77777777" w:rsidR="00AA4CF6" w:rsidRDefault="00AA4CF6" w:rsidP="0052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6155012" w14:textId="323AC6B1" w:rsidR="00BB3558" w:rsidRDefault="00BB3558" w:rsidP="0052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3E53B09" w14:textId="77777777" w:rsidR="00AA4CF6" w:rsidRDefault="00AA4CF6" w:rsidP="0052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2381CB2" w14:textId="77777777" w:rsidR="00BB3558" w:rsidRDefault="00BB3558" w:rsidP="0052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B8BB97" w14:textId="77777777" w:rsidR="00325C3B" w:rsidRDefault="00325C3B" w:rsidP="0052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391EFAF" w14:textId="7637B513" w:rsidR="0087084F" w:rsidRPr="00A37916" w:rsidRDefault="0087084F" w:rsidP="0052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37916">
        <w:rPr>
          <w:rFonts w:ascii="Times New Roman" w:hAnsi="Times New Roman" w:cs="Times New Roman"/>
          <w:sz w:val="24"/>
          <w:szCs w:val="24"/>
          <w:lang w:val="en-US"/>
        </w:rPr>
        <w:t>Obsah</w:t>
      </w:r>
      <w:proofErr w:type="spellEnd"/>
      <w:r w:rsidRPr="00A3791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7EF8FBD" w14:textId="5AE447CD" w:rsidR="003B1B54" w:rsidRPr="00A37916" w:rsidRDefault="001C333F" w:rsidP="0052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7916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BB3558" w:rsidRPr="00A37916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A37916">
        <w:rPr>
          <w:rFonts w:ascii="Times New Roman" w:hAnsi="Times New Roman" w:cs="Times New Roman"/>
          <w:sz w:val="24"/>
          <w:szCs w:val="24"/>
          <w:lang w:val="en-US"/>
        </w:rPr>
        <w:t>Úvod</w:t>
      </w:r>
      <w:proofErr w:type="spellEnd"/>
    </w:p>
    <w:p w14:paraId="0B4BB7E8" w14:textId="261312DC" w:rsidR="004A432C" w:rsidRPr="00A37916" w:rsidRDefault="001C333F" w:rsidP="00520D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37916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="003C1C56" w:rsidRPr="00A379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3558" w:rsidRPr="00A37916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8C0FAB">
        <w:rPr>
          <w:rFonts w:ascii="Times New Roman" w:hAnsi="Times New Roman" w:cs="Times New Roman"/>
          <w:sz w:val="24"/>
          <w:szCs w:val="24"/>
          <w:lang w:val="en-US"/>
        </w:rPr>
        <w:t>Cíl</w:t>
      </w:r>
      <w:proofErr w:type="spellEnd"/>
      <w:r w:rsidR="008C0F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3558" w:rsidRPr="00A37916">
        <w:rPr>
          <w:rFonts w:ascii="Times New Roman" w:hAnsi="Times New Roman" w:cs="Times New Roman"/>
          <w:sz w:val="24"/>
          <w:szCs w:val="24"/>
          <w:lang w:val="en-US"/>
        </w:rPr>
        <w:t>PPP</w:t>
      </w:r>
    </w:p>
    <w:p w14:paraId="77160A66" w14:textId="52AC7BCD" w:rsidR="001C333F" w:rsidRPr="00A37916" w:rsidRDefault="001C333F" w:rsidP="0052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7916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BB3558" w:rsidRPr="00A37916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A37916">
        <w:rPr>
          <w:rFonts w:ascii="Times New Roman" w:hAnsi="Times New Roman" w:cs="Times New Roman"/>
          <w:sz w:val="24"/>
          <w:szCs w:val="24"/>
          <w:lang w:val="en-US"/>
        </w:rPr>
        <w:t>Koncepce</w:t>
      </w:r>
      <w:proofErr w:type="spellEnd"/>
      <w:r w:rsidRPr="00A379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7916">
        <w:rPr>
          <w:rFonts w:ascii="Times New Roman" w:hAnsi="Times New Roman" w:cs="Times New Roman"/>
          <w:sz w:val="24"/>
          <w:szCs w:val="24"/>
          <w:lang w:val="en-US"/>
        </w:rPr>
        <w:t>rozvoje</w:t>
      </w:r>
      <w:proofErr w:type="spellEnd"/>
      <w:r w:rsidRPr="00A37916">
        <w:rPr>
          <w:rFonts w:ascii="Times New Roman" w:hAnsi="Times New Roman" w:cs="Times New Roman"/>
          <w:sz w:val="24"/>
          <w:szCs w:val="24"/>
          <w:lang w:val="en-US"/>
        </w:rPr>
        <w:t xml:space="preserve"> PPP</w:t>
      </w:r>
    </w:p>
    <w:p w14:paraId="03C2F320" w14:textId="186730CF" w:rsidR="001C333F" w:rsidRPr="00A37916" w:rsidRDefault="001C333F" w:rsidP="00520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7916">
        <w:rPr>
          <w:rFonts w:ascii="Times New Roman" w:hAnsi="Times New Roman" w:cs="Times New Roman"/>
          <w:sz w:val="24"/>
          <w:szCs w:val="24"/>
          <w:lang w:val="en-US"/>
        </w:rPr>
        <w:t>3.1</w:t>
      </w:r>
      <w:r w:rsidR="00ED459C" w:rsidRPr="00A3791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D459C" w:rsidRPr="00A37916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A37916">
        <w:rPr>
          <w:rFonts w:ascii="Times New Roman" w:hAnsi="Times New Roman" w:cs="Times New Roman"/>
          <w:sz w:val="24"/>
          <w:szCs w:val="24"/>
          <w:lang w:val="en-US"/>
        </w:rPr>
        <w:t>Základní</w:t>
      </w:r>
      <w:proofErr w:type="spellEnd"/>
      <w:r w:rsidRPr="00A379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7916">
        <w:rPr>
          <w:rFonts w:ascii="Times New Roman" w:hAnsi="Times New Roman" w:cs="Times New Roman"/>
          <w:sz w:val="24"/>
          <w:szCs w:val="24"/>
          <w:lang w:val="en-US"/>
        </w:rPr>
        <w:t>strategie</w:t>
      </w:r>
      <w:proofErr w:type="spellEnd"/>
      <w:r w:rsidRPr="00A37916">
        <w:rPr>
          <w:rFonts w:ascii="Times New Roman" w:hAnsi="Times New Roman" w:cs="Times New Roman"/>
          <w:sz w:val="24"/>
          <w:szCs w:val="24"/>
          <w:lang w:val="en-US"/>
        </w:rPr>
        <w:t xml:space="preserve"> PPP</w:t>
      </w:r>
    </w:p>
    <w:p w14:paraId="5C573483" w14:textId="0D4B1AC3" w:rsidR="001C333F" w:rsidRPr="00A37916" w:rsidRDefault="001C333F" w:rsidP="00520D3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37916">
        <w:rPr>
          <w:rFonts w:ascii="Times New Roman" w:hAnsi="Times New Roman" w:cs="Times New Roman"/>
          <w:sz w:val="24"/>
          <w:szCs w:val="24"/>
          <w:lang w:val="en-US"/>
        </w:rPr>
        <w:t>3.2.</w:t>
      </w:r>
      <w:r w:rsidR="00ED459C" w:rsidRPr="00A379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459C" w:rsidRPr="00A37916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A37916">
        <w:rPr>
          <w:rFonts w:ascii="Times New Roman" w:hAnsi="Times New Roman" w:cs="Times New Roman"/>
          <w:sz w:val="24"/>
          <w:szCs w:val="24"/>
          <w:lang w:val="en-US"/>
        </w:rPr>
        <w:t>Nástroje</w:t>
      </w:r>
      <w:proofErr w:type="spellEnd"/>
      <w:r w:rsidRPr="00A37916">
        <w:rPr>
          <w:rFonts w:ascii="Times New Roman" w:hAnsi="Times New Roman" w:cs="Times New Roman"/>
          <w:sz w:val="24"/>
          <w:szCs w:val="24"/>
          <w:lang w:val="en-US"/>
        </w:rPr>
        <w:t xml:space="preserve"> pro </w:t>
      </w:r>
      <w:proofErr w:type="spellStart"/>
      <w:r w:rsidRPr="00A37916">
        <w:rPr>
          <w:rFonts w:ascii="Times New Roman" w:hAnsi="Times New Roman" w:cs="Times New Roman"/>
          <w:sz w:val="24"/>
          <w:szCs w:val="24"/>
          <w:lang w:val="en-US"/>
        </w:rPr>
        <w:t>naplnění</w:t>
      </w:r>
      <w:proofErr w:type="spellEnd"/>
      <w:r w:rsidRPr="00A379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37916">
        <w:rPr>
          <w:rFonts w:ascii="Times New Roman" w:hAnsi="Times New Roman" w:cs="Times New Roman"/>
          <w:sz w:val="24"/>
          <w:szCs w:val="24"/>
          <w:lang w:val="en-US"/>
        </w:rPr>
        <w:t>strategie</w:t>
      </w:r>
      <w:proofErr w:type="spellEnd"/>
    </w:p>
    <w:p w14:paraId="79D5EBBA" w14:textId="62CC7136" w:rsidR="00C7767B" w:rsidRPr="00A37916" w:rsidRDefault="00C7767B" w:rsidP="00520D3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7916">
        <w:rPr>
          <w:color w:val="000000"/>
        </w:rPr>
        <w:t>3.2.1</w:t>
      </w:r>
      <w:r w:rsidR="00BB3558" w:rsidRPr="00A37916">
        <w:rPr>
          <w:color w:val="000000"/>
        </w:rPr>
        <w:t>.</w:t>
      </w:r>
      <w:r w:rsidR="00ED459C" w:rsidRPr="00A37916">
        <w:rPr>
          <w:color w:val="000000"/>
        </w:rPr>
        <w:t xml:space="preserve"> </w:t>
      </w:r>
      <w:r w:rsidR="00ED459C" w:rsidRPr="00A37916">
        <w:rPr>
          <w:color w:val="000000"/>
        </w:rPr>
        <w:tab/>
      </w:r>
      <w:r w:rsidRPr="00A37916">
        <w:rPr>
          <w:color w:val="000000"/>
        </w:rPr>
        <w:t>Oblast výchovně vzdělávací</w:t>
      </w:r>
    </w:p>
    <w:p w14:paraId="658E2368" w14:textId="048DF28C" w:rsidR="00C7767B" w:rsidRPr="00A37916" w:rsidRDefault="00C7767B" w:rsidP="00520D3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7916">
        <w:rPr>
          <w:color w:val="000000"/>
        </w:rPr>
        <w:t>3.2.2</w:t>
      </w:r>
      <w:r w:rsidR="00BB3558" w:rsidRPr="00A37916">
        <w:rPr>
          <w:color w:val="000000"/>
        </w:rPr>
        <w:t>.</w:t>
      </w:r>
      <w:r w:rsidR="00ED459C" w:rsidRPr="00A37916">
        <w:rPr>
          <w:color w:val="000000"/>
        </w:rPr>
        <w:t xml:space="preserve"> </w:t>
      </w:r>
      <w:r w:rsidR="00ED459C" w:rsidRPr="00A37916">
        <w:rPr>
          <w:color w:val="000000"/>
        </w:rPr>
        <w:tab/>
      </w:r>
      <w:r w:rsidRPr="00A37916">
        <w:rPr>
          <w:color w:val="000000"/>
        </w:rPr>
        <w:t>Oblast spolupráce</w:t>
      </w:r>
    </w:p>
    <w:p w14:paraId="564D3629" w14:textId="2F2DDE45" w:rsidR="00C7767B" w:rsidRPr="00A37916" w:rsidRDefault="00C7767B" w:rsidP="00520D3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7916">
        <w:rPr>
          <w:color w:val="000000"/>
        </w:rPr>
        <w:t>3.2.3</w:t>
      </w:r>
      <w:r w:rsidR="00BB3558" w:rsidRPr="00A37916">
        <w:rPr>
          <w:color w:val="000000"/>
        </w:rPr>
        <w:t>.</w:t>
      </w:r>
      <w:r w:rsidR="00ED459C" w:rsidRPr="00A37916">
        <w:rPr>
          <w:color w:val="000000"/>
        </w:rPr>
        <w:t xml:space="preserve"> </w:t>
      </w:r>
      <w:r w:rsidR="00ED459C" w:rsidRPr="00A37916">
        <w:rPr>
          <w:color w:val="000000"/>
        </w:rPr>
        <w:tab/>
      </w:r>
      <w:r w:rsidRPr="00A37916">
        <w:rPr>
          <w:color w:val="000000"/>
        </w:rPr>
        <w:t>Personální oblast</w:t>
      </w:r>
    </w:p>
    <w:p w14:paraId="4839095F" w14:textId="2FBF535C" w:rsidR="003E60E3" w:rsidRPr="00A37916" w:rsidRDefault="003E60E3" w:rsidP="00520D3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7916">
        <w:rPr>
          <w:color w:val="000000"/>
        </w:rPr>
        <w:t>3.2.4</w:t>
      </w:r>
      <w:r w:rsidR="00BB3558" w:rsidRPr="00A37916">
        <w:rPr>
          <w:color w:val="000000"/>
        </w:rPr>
        <w:t>.</w:t>
      </w:r>
      <w:r w:rsidR="00ED459C" w:rsidRPr="00A37916">
        <w:rPr>
          <w:color w:val="000000"/>
        </w:rPr>
        <w:t xml:space="preserve"> </w:t>
      </w:r>
      <w:r w:rsidR="00ED459C" w:rsidRPr="00A37916">
        <w:rPr>
          <w:color w:val="000000"/>
        </w:rPr>
        <w:tab/>
      </w:r>
      <w:r w:rsidRPr="00A37916">
        <w:rPr>
          <w:color w:val="000000"/>
        </w:rPr>
        <w:t>Oblast řízení</w:t>
      </w:r>
    </w:p>
    <w:p w14:paraId="4992A564" w14:textId="58A354D9" w:rsidR="003E60E3" w:rsidRPr="00A37916" w:rsidRDefault="003E60E3" w:rsidP="00520D3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7916">
        <w:rPr>
          <w:color w:val="000000"/>
        </w:rPr>
        <w:t>3.2.5</w:t>
      </w:r>
      <w:r w:rsidR="00BB3558" w:rsidRPr="00A37916">
        <w:rPr>
          <w:color w:val="000000"/>
        </w:rPr>
        <w:t>.</w:t>
      </w:r>
      <w:r w:rsidR="00ED459C" w:rsidRPr="00A37916">
        <w:rPr>
          <w:color w:val="000000"/>
        </w:rPr>
        <w:t xml:space="preserve"> </w:t>
      </w:r>
      <w:r w:rsidR="00ED459C" w:rsidRPr="00A37916">
        <w:rPr>
          <w:color w:val="000000"/>
        </w:rPr>
        <w:tab/>
      </w:r>
      <w:proofErr w:type="spellStart"/>
      <w:r w:rsidRPr="00A37916">
        <w:rPr>
          <w:color w:val="000000"/>
        </w:rPr>
        <w:t>Ekonomicko</w:t>
      </w:r>
      <w:proofErr w:type="spellEnd"/>
      <w:r w:rsidRPr="00A37916">
        <w:rPr>
          <w:color w:val="000000"/>
        </w:rPr>
        <w:t xml:space="preserve"> hospodářská oblast</w:t>
      </w:r>
    </w:p>
    <w:p w14:paraId="450F7B66" w14:textId="387780C0" w:rsidR="003E60E3" w:rsidRPr="00A37916" w:rsidRDefault="003E60E3" w:rsidP="00520D3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7916">
        <w:rPr>
          <w:color w:val="000000"/>
        </w:rPr>
        <w:t>3.2.6</w:t>
      </w:r>
      <w:r w:rsidR="00BB3558" w:rsidRPr="00A37916">
        <w:rPr>
          <w:color w:val="000000"/>
        </w:rPr>
        <w:t>.</w:t>
      </w:r>
      <w:r w:rsidR="00ED459C" w:rsidRPr="00A37916">
        <w:rPr>
          <w:color w:val="000000"/>
        </w:rPr>
        <w:t xml:space="preserve"> </w:t>
      </w:r>
      <w:r w:rsidR="00ED459C" w:rsidRPr="00A37916">
        <w:rPr>
          <w:color w:val="000000"/>
        </w:rPr>
        <w:tab/>
      </w:r>
      <w:r w:rsidRPr="00A37916">
        <w:rPr>
          <w:color w:val="000000"/>
        </w:rPr>
        <w:t>Oblast materiálně technická</w:t>
      </w:r>
    </w:p>
    <w:p w14:paraId="0EAC0162" w14:textId="393E7049" w:rsidR="003E60E3" w:rsidRPr="00A37916" w:rsidRDefault="003E60E3" w:rsidP="00520D3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7916">
        <w:rPr>
          <w:color w:val="000000"/>
        </w:rPr>
        <w:t>3.3.</w:t>
      </w:r>
      <w:r w:rsidR="00ED459C" w:rsidRPr="00A37916">
        <w:rPr>
          <w:color w:val="000000"/>
        </w:rPr>
        <w:t xml:space="preserve"> </w:t>
      </w:r>
      <w:r w:rsidR="00ED459C" w:rsidRPr="00A37916">
        <w:rPr>
          <w:color w:val="000000"/>
        </w:rPr>
        <w:tab/>
      </w:r>
      <w:r w:rsidRPr="00A37916">
        <w:rPr>
          <w:color w:val="000000"/>
        </w:rPr>
        <w:t>Závěr</w:t>
      </w:r>
    </w:p>
    <w:p w14:paraId="30E10F2A" w14:textId="3FC57ED2" w:rsidR="003E60E3" w:rsidRDefault="003E60E3" w:rsidP="00520D3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169F10A3" w14:textId="6F4E0897" w:rsidR="00BB3558" w:rsidRDefault="00BB3558" w:rsidP="00520D3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1FAC7EB8" w14:textId="3786280B" w:rsidR="00BB3558" w:rsidRDefault="00BB3558" w:rsidP="00520D3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5848F692" w14:textId="5C168DBA" w:rsidR="00BB3558" w:rsidRDefault="00BB3558" w:rsidP="00520D3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68480105" w14:textId="77777777" w:rsidR="00AA4CF6" w:rsidRDefault="00AA4CF6" w:rsidP="00520D3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58C210BA" w14:textId="28088E6F" w:rsidR="00BB3558" w:rsidRDefault="00BB3558" w:rsidP="00520D3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6B4D0127" w14:textId="0432244A" w:rsidR="00BB3558" w:rsidRDefault="00BB3558" w:rsidP="00520D3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0AF0017F" w14:textId="67BF380E" w:rsidR="00BB3558" w:rsidRDefault="00BB3558" w:rsidP="00520D3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2DD65411" w14:textId="77777777" w:rsidR="00AA66E4" w:rsidRDefault="00AA66E4" w:rsidP="00520D3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340DB484" w14:textId="0CD2F550" w:rsidR="00BB3558" w:rsidRDefault="00BB3558" w:rsidP="00520D3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51D80F2B" w14:textId="77777777" w:rsidR="00A508D1" w:rsidRPr="0093050B" w:rsidRDefault="00A508D1" w:rsidP="00520D3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p w14:paraId="59BB7EA5" w14:textId="52604230" w:rsidR="005A2693" w:rsidRPr="0093050B" w:rsidRDefault="0087084F" w:rsidP="00520D3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  <w:r w:rsidRPr="0093050B">
        <w:rPr>
          <w:rFonts w:ascii="Times New Roman" w:hAnsi="Times New Roman" w:cs="Times New Roman"/>
          <w:b/>
          <w:bCs/>
          <w:color w:val="000000" w:themeColor="text1"/>
          <w:lang w:val="en-US"/>
        </w:rPr>
        <w:lastRenderedPageBreak/>
        <w:t xml:space="preserve">1. </w:t>
      </w:r>
      <w:proofErr w:type="spellStart"/>
      <w:r w:rsidRPr="0093050B">
        <w:rPr>
          <w:rFonts w:ascii="Times New Roman" w:hAnsi="Times New Roman" w:cs="Times New Roman"/>
          <w:b/>
          <w:bCs/>
          <w:color w:val="000000" w:themeColor="text1"/>
          <w:lang w:val="en-US"/>
        </w:rPr>
        <w:t>Úvod</w:t>
      </w:r>
      <w:proofErr w:type="spellEnd"/>
    </w:p>
    <w:p w14:paraId="7B017E87" w14:textId="7ACD7661" w:rsidR="005A2693" w:rsidRPr="0093050B" w:rsidRDefault="007E0974" w:rsidP="00520D36">
      <w:pPr>
        <w:pStyle w:val="Normlnweb"/>
        <w:shd w:val="clear" w:color="auto" w:fill="FFFFFF"/>
        <w:spacing w:before="120" w:beforeAutospacing="0" w:after="0" w:afterAutospacing="0"/>
        <w:ind w:firstLine="708"/>
        <w:jc w:val="both"/>
        <w:rPr>
          <w:color w:val="000000" w:themeColor="text1"/>
          <w:sz w:val="22"/>
          <w:szCs w:val="22"/>
        </w:rPr>
      </w:pPr>
      <w:r w:rsidRPr="0093050B">
        <w:rPr>
          <w:color w:val="000000" w:themeColor="text1"/>
          <w:sz w:val="22"/>
          <w:szCs w:val="22"/>
        </w:rPr>
        <w:t>Pedagogicko</w:t>
      </w:r>
      <w:r w:rsidR="00BB3558" w:rsidRPr="0093050B">
        <w:rPr>
          <w:color w:val="000000" w:themeColor="text1"/>
          <w:sz w:val="22"/>
          <w:szCs w:val="22"/>
        </w:rPr>
        <w:t>-</w:t>
      </w:r>
      <w:r w:rsidRPr="0093050B">
        <w:rPr>
          <w:color w:val="000000" w:themeColor="text1"/>
          <w:sz w:val="22"/>
          <w:szCs w:val="22"/>
        </w:rPr>
        <w:t xml:space="preserve">psychologická poradna pro Prahu 11 a 12 s ředitelstvím v Praze </w:t>
      </w:r>
      <w:r w:rsidR="00012E0F" w:rsidRPr="0093050B">
        <w:rPr>
          <w:color w:val="000000" w:themeColor="text1"/>
          <w:sz w:val="22"/>
          <w:szCs w:val="22"/>
        </w:rPr>
        <w:t>4</w:t>
      </w:r>
      <w:r w:rsidRPr="0093050B">
        <w:rPr>
          <w:color w:val="000000" w:themeColor="text1"/>
          <w:sz w:val="22"/>
          <w:szCs w:val="22"/>
        </w:rPr>
        <w:t xml:space="preserve">, </w:t>
      </w:r>
      <w:r w:rsidR="00012E0F" w:rsidRPr="0093050B">
        <w:rPr>
          <w:color w:val="000000" w:themeColor="text1"/>
          <w:sz w:val="22"/>
          <w:szCs w:val="22"/>
        </w:rPr>
        <w:t xml:space="preserve">Háje, </w:t>
      </w:r>
      <w:r w:rsidRPr="0093050B">
        <w:rPr>
          <w:color w:val="000000" w:themeColor="text1"/>
          <w:sz w:val="22"/>
          <w:szCs w:val="22"/>
        </w:rPr>
        <w:t>Kupeckého 576/17</w:t>
      </w:r>
      <w:r w:rsidR="001760B0" w:rsidRPr="0093050B">
        <w:rPr>
          <w:color w:val="000000" w:themeColor="text1"/>
          <w:sz w:val="22"/>
          <w:szCs w:val="22"/>
        </w:rPr>
        <w:t xml:space="preserve"> a</w:t>
      </w:r>
      <w:r w:rsidRPr="0093050B">
        <w:rPr>
          <w:color w:val="000000" w:themeColor="text1"/>
          <w:sz w:val="22"/>
          <w:szCs w:val="22"/>
        </w:rPr>
        <w:t xml:space="preserve"> s odloučeným poradenským pracovištěm v Praze </w:t>
      </w:r>
      <w:r w:rsidR="00012E0F" w:rsidRPr="0093050B">
        <w:rPr>
          <w:color w:val="000000" w:themeColor="text1"/>
          <w:sz w:val="22"/>
          <w:szCs w:val="22"/>
        </w:rPr>
        <w:t>4</w:t>
      </w:r>
      <w:r w:rsidRPr="0093050B">
        <w:rPr>
          <w:color w:val="000000" w:themeColor="text1"/>
          <w:sz w:val="22"/>
          <w:szCs w:val="22"/>
        </w:rPr>
        <w:t xml:space="preserve">, </w:t>
      </w:r>
      <w:r w:rsidR="00012E0F" w:rsidRPr="0093050B">
        <w:rPr>
          <w:color w:val="000000" w:themeColor="text1"/>
          <w:sz w:val="22"/>
          <w:szCs w:val="22"/>
        </w:rPr>
        <w:t xml:space="preserve">Modřany, </w:t>
      </w:r>
      <w:r w:rsidRPr="0093050B">
        <w:rPr>
          <w:color w:val="000000" w:themeColor="text1"/>
          <w:sz w:val="22"/>
          <w:szCs w:val="22"/>
        </w:rPr>
        <w:t>Barunčina 1478/11 (dále jen PPP)</w:t>
      </w:r>
      <w:r w:rsidR="001760B0" w:rsidRPr="0093050B">
        <w:rPr>
          <w:color w:val="000000" w:themeColor="text1"/>
          <w:sz w:val="22"/>
          <w:szCs w:val="22"/>
        </w:rPr>
        <w:t xml:space="preserve"> je příspěvkovou organizací, jejímž zřizovatelem je Magistrát hlavního města Prahy. PPP </w:t>
      </w:r>
      <w:r w:rsidRPr="0093050B">
        <w:rPr>
          <w:color w:val="000000" w:themeColor="text1"/>
          <w:sz w:val="22"/>
          <w:szCs w:val="22"/>
        </w:rPr>
        <w:t>vznikla dne</w:t>
      </w:r>
      <w:r w:rsidR="001760B0" w:rsidRPr="0093050B">
        <w:rPr>
          <w:color w:val="000000" w:themeColor="text1"/>
          <w:sz w:val="22"/>
          <w:szCs w:val="22"/>
        </w:rPr>
        <w:t> </w:t>
      </w:r>
      <w:r w:rsidR="006D50D2" w:rsidRPr="0093050B">
        <w:rPr>
          <w:color w:val="000000" w:themeColor="text1"/>
          <w:sz w:val="22"/>
          <w:szCs w:val="22"/>
        </w:rPr>
        <w:t>1.7.2006</w:t>
      </w:r>
      <w:r w:rsidR="001760B0" w:rsidRPr="0093050B">
        <w:rPr>
          <w:color w:val="000000" w:themeColor="text1"/>
          <w:sz w:val="22"/>
          <w:szCs w:val="22"/>
        </w:rPr>
        <w:t>,</w:t>
      </w:r>
      <w:r w:rsidR="006D50D2" w:rsidRPr="0093050B">
        <w:rPr>
          <w:color w:val="000000" w:themeColor="text1"/>
          <w:sz w:val="22"/>
          <w:szCs w:val="22"/>
        </w:rPr>
        <w:t xml:space="preserve"> </w:t>
      </w:r>
      <w:r w:rsidRPr="0093050B">
        <w:rPr>
          <w:color w:val="000000" w:themeColor="text1"/>
          <w:sz w:val="22"/>
          <w:szCs w:val="22"/>
        </w:rPr>
        <w:t>jako nástupnická organizace</w:t>
      </w:r>
      <w:r w:rsidR="001760B0" w:rsidRPr="0093050B">
        <w:rPr>
          <w:color w:val="000000" w:themeColor="text1"/>
          <w:sz w:val="22"/>
          <w:szCs w:val="22"/>
        </w:rPr>
        <w:t xml:space="preserve">, </w:t>
      </w:r>
      <w:r w:rsidR="006D50D2" w:rsidRPr="0093050B">
        <w:rPr>
          <w:color w:val="000000" w:themeColor="text1"/>
          <w:sz w:val="22"/>
          <w:szCs w:val="22"/>
        </w:rPr>
        <w:t>sloučení</w:t>
      </w:r>
      <w:r w:rsidRPr="0093050B">
        <w:rPr>
          <w:color w:val="000000" w:themeColor="text1"/>
          <w:sz w:val="22"/>
          <w:szCs w:val="22"/>
        </w:rPr>
        <w:t xml:space="preserve">m </w:t>
      </w:r>
      <w:r w:rsidR="006D50D2" w:rsidRPr="0093050B">
        <w:rPr>
          <w:color w:val="000000" w:themeColor="text1"/>
          <w:sz w:val="22"/>
          <w:szCs w:val="22"/>
        </w:rPr>
        <w:t>dvou poradenských pracovišť v Praze 4</w:t>
      </w:r>
      <w:r w:rsidR="001F13A6" w:rsidRPr="0093050B">
        <w:rPr>
          <w:color w:val="000000" w:themeColor="text1"/>
          <w:sz w:val="22"/>
          <w:szCs w:val="22"/>
        </w:rPr>
        <w:t xml:space="preserve">, a to </w:t>
      </w:r>
      <w:r w:rsidR="00162CD5" w:rsidRPr="0093050B">
        <w:rPr>
          <w:color w:val="000000" w:themeColor="text1"/>
          <w:sz w:val="22"/>
          <w:szCs w:val="22"/>
        </w:rPr>
        <w:t>Pedagogicko</w:t>
      </w:r>
      <w:r w:rsidR="00BB3558" w:rsidRPr="0093050B">
        <w:rPr>
          <w:color w:val="000000" w:themeColor="text1"/>
          <w:sz w:val="22"/>
          <w:szCs w:val="22"/>
        </w:rPr>
        <w:t>-</w:t>
      </w:r>
      <w:r w:rsidR="00162CD5" w:rsidRPr="0093050B">
        <w:rPr>
          <w:color w:val="000000" w:themeColor="text1"/>
          <w:sz w:val="22"/>
          <w:szCs w:val="22"/>
        </w:rPr>
        <w:t xml:space="preserve">psychologické poradny, </w:t>
      </w:r>
      <w:r w:rsidR="001B6173" w:rsidRPr="0093050B">
        <w:rPr>
          <w:color w:val="000000" w:themeColor="text1"/>
          <w:sz w:val="22"/>
          <w:szCs w:val="22"/>
        </w:rPr>
        <w:t xml:space="preserve">Praze </w:t>
      </w:r>
      <w:r w:rsidR="00BA3B17" w:rsidRPr="0093050B">
        <w:rPr>
          <w:color w:val="000000" w:themeColor="text1"/>
          <w:sz w:val="22"/>
          <w:szCs w:val="22"/>
        </w:rPr>
        <w:t xml:space="preserve">4, </w:t>
      </w:r>
      <w:r w:rsidR="001B6173" w:rsidRPr="0093050B">
        <w:rPr>
          <w:color w:val="000000" w:themeColor="text1"/>
          <w:sz w:val="22"/>
          <w:szCs w:val="22"/>
        </w:rPr>
        <w:t>Barunčina 1478/11</w:t>
      </w:r>
      <w:r w:rsidR="00BA3B17" w:rsidRPr="0093050B">
        <w:rPr>
          <w:color w:val="000000" w:themeColor="text1"/>
          <w:sz w:val="22"/>
          <w:szCs w:val="22"/>
        </w:rPr>
        <w:t xml:space="preserve"> </w:t>
      </w:r>
      <w:r w:rsidR="00162CD5" w:rsidRPr="0093050B">
        <w:rPr>
          <w:color w:val="000000" w:themeColor="text1"/>
          <w:sz w:val="22"/>
          <w:szCs w:val="22"/>
        </w:rPr>
        <w:t>s</w:t>
      </w:r>
      <w:r w:rsidR="00BB3558" w:rsidRPr="0093050B">
        <w:rPr>
          <w:color w:val="000000" w:themeColor="text1"/>
          <w:sz w:val="22"/>
          <w:szCs w:val="22"/>
        </w:rPr>
        <w:t> </w:t>
      </w:r>
      <w:r w:rsidR="00162CD5" w:rsidRPr="0093050B">
        <w:rPr>
          <w:color w:val="000000" w:themeColor="text1"/>
          <w:sz w:val="22"/>
          <w:szCs w:val="22"/>
        </w:rPr>
        <w:t>Pedagogicko</w:t>
      </w:r>
      <w:r w:rsidR="00BB3558" w:rsidRPr="0093050B">
        <w:rPr>
          <w:color w:val="000000" w:themeColor="text1"/>
          <w:sz w:val="22"/>
          <w:szCs w:val="22"/>
        </w:rPr>
        <w:t>-</w:t>
      </w:r>
      <w:r w:rsidR="00162CD5" w:rsidRPr="0093050B">
        <w:rPr>
          <w:color w:val="000000" w:themeColor="text1"/>
          <w:sz w:val="22"/>
          <w:szCs w:val="22"/>
        </w:rPr>
        <w:t>psychologickou poradnou, Praha 4</w:t>
      </w:r>
      <w:r w:rsidR="00510A38" w:rsidRPr="0093050B">
        <w:rPr>
          <w:color w:val="000000" w:themeColor="text1"/>
          <w:sz w:val="22"/>
          <w:szCs w:val="22"/>
        </w:rPr>
        <w:t>,</w:t>
      </w:r>
      <w:r w:rsidR="00162CD5" w:rsidRPr="0093050B">
        <w:rPr>
          <w:color w:val="000000" w:themeColor="text1"/>
          <w:sz w:val="22"/>
          <w:szCs w:val="22"/>
        </w:rPr>
        <w:t xml:space="preserve"> Vejvanovského 1610</w:t>
      </w:r>
      <w:r w:rsidR="00E86502" w:rsidRPr="0093050B">
        <w:rPr>
          <w:color w:val="000000" w:themeColor="text1"/>
          <w:sz w:val="22"/>
          <w:szCs w:val="22"/>
        </w:rPr>
        <w:t xml:space="preserve">. </w:t>
      </w:r>
      <w:r w:rsidR="006D50D2" w:rsidRPr="0093050B">
        <w:rPr>
          <w:color w:val="000000" w:themeColor="text1"/>
          <w:sz w:val="22"/>
          <w:szCs w:val="22"/>
        </w:rPr>
        <w:t xml:space="preserve"> </w:t>
      </w:r>
    </w:p>
    <w:p w14:paraId="3EB08A74" w14:textId="77777777" w:rsidR="000D000E" w:rsidRPr="00397B34" w:rsidRDefault="00504DCA" w:rsidP="00520D36">
      <w:pPr>
        <w:pStyle w:val="Normlnweb"/>
        <w:shd w:val="clear" w:color="auto" w:fill="FFFFFF"/>
        <w:spacing w:before="120" w:beforeAutospacing="0" w:after="0" w:afterAutospacing="0"/>
        <w:ind w:firstLine="708"/>
        <w:jc w:val="both"/>
        <w:rPr>
          <w:color w:val="000000" w:themeColor="text1"/>
          <w:sz w:val="22"/>
          <w:szCs w:val="22"/>
        </w:rPr>
      </w:pPr>
      <w:r w:rsidRPr="0093050B">
        <w:rPr>
          <w:color w:val="000000" w:themeColor="text1"/>
          <w:sz w:val="22"/>
          <w:szCs w:val="22"/>
        </w:rPr>
        <w:t>Při tvorbě koncepce jsem vycházela ze svých dlouholetých zkušeností v pedagogicko-psychologickém poradenství (v oboru pracuji od roku 1997), obohacených o zkušenosti práce školního psychologa</w:t>
      </w:r>
      <w:r w:rsidR="00AC3515" w:rsidRPr="0093050B">
        <w:rPr>
          <w:color w:val="000000" w:themeColor="text1"/>
          <w:sz w:val="22"/>
          <w:szCs w:val="22"/>
        </w:rPr>
        <w:t xml:space="preserve"> a </w:t>
      </w:r>
      <w:r w:rsidRPr="0093050B">
        <w:rPr>
          <w:color w:val="000000" w:themeColor="text1"/>
          <w:sz w:val="22"/>
          <w:szCs w:val="22"/>
        </w:rPr>
        <w:t>vedení soukromé praxe</w:t>
      </w:r>
      <w:r w:rsidR="00AC3515" w:rsidRPr="0093050B">
        <w:rPr>
          <w:color w:val="000000" w:themeColor="text1"/>
          <w:sz w:val="22"/>
          <w:szCs w:val="22"/>
        </w:rPr>
        <w:t xml:space="preserve">. </w:t>
      </w:r>
      <w:r w:rsidR="006F43B0" w:rsidRPr="0093050B">
        <w:rPr>
          <w:color w:val="000000" w:themeColor="text1"/>
          <w:sz w:val="22"/>
          <w:szCs w:val="22"/>
        </w:rPr>
        <w:t xml:space="preserve">Díky tomu, že v PPP působím jako psycholog od roku 2017, </w:t>
      </w:r>
      <w:r w:rsidR="00F13A31" w:rsidRPr="0093050B">
        <w:rPr>
          <w:color w:val="000000" w:themeColor="text1"/>
          <w:sz w:val="22"/>
          <w:szCs w:val="22"/>
        </w:rPr>
        <w:t xml:space="preserve">jsem </w:t>
      </w:r>
      <w:r w:rsidR="006F43B0" w:rsidRPr="0093050B">
        <w:rPr>
          <w:color w:val="000000" w:themeColor="text1"/>
          <w:sz w:val="22"/>
          <w:szCs w:val="22"/>
        </w:rPr>
        <w:t>měla možnost poznat specifik</w:t>
      </w:r>
      <w:r w:rsidR="00267BDA" w:rsidRPr="0093050B">
        <w:rPr>
          <w:color w:val="000000" w:themeColor="text1"/>
          <w:sz w:val="22"/>
          <w:szCs w:val="22"/>
        </w:rPr>
        <w:t>a</w:t>
      </w:r>
      <w:r w:rsidR="006F43B0" w:rsidRPr="0093050B">
        <w:rPr>
          <w:color w:val="000000" w:themeColor="text1"/>
          <w:sz w:val="22"/>
          <w:szCs w:val="22"/>
        </w:rPr>
        <w:t xml:space="preserve"> regionu i fungování této poradny.</w:t>
      </w:r>
      <w:r w:rsidR="00490E43" w:rsidRPr="0093050B">
        <w:rPr>
          <w:color w:val="000000" w:themeColor="text1"/>
          <w:sz w:val="22"/>
          <w:szCs w:val="22"/>
        </w:rPr>
        <w:t xml:space="preserve"> </w:t>
      </w:r>
      <w:r w:rsidR="00267BDA" w:rsidRPr="0093050B">
        <w:rPr>
          <w:color w:val="000000" w:themeColor="text1"/>
          <w:sz w:val="22"/>
          <w:szCs w:val="22"/>
        </w:rPr>
        <w:t xml:space="preserve">A tato skutečnost </w:t>
      </w:r>
      <w:r w:rsidR="00490E43" w:rsidRPr="0093050B">
        <w:rPr>
          <w:color w:val="000000" w:themeColor="text1"/>
          <w:sz w:val="22"/>
          <w:szCs w:val="22"/>
        </w:rPr>
        <w:t xml:space="preserve">také </w:t>
      </w:r>
      <w:r w:rsidR="00267BDA" w:rsidRPr="0093050B">
        <w:rPr>
          <w:color w:val="000000" w:themeColor="text1"/>
          <w:sz w:val="22"/>
          <w:szCs w:val="22"/>
        </w:rPr>
        <w:t xml:space="preserve">hrála </w:t>
      </w:r>
      <w:r w:rsidR="000D04D7" w:rsidRPr="0093050B">
        <w:rPr>
          <w:color w:val="000000" w:themeColor="text1"/>
          <w:sz w:val="22"/>
          <w:szCs w:val="22"/>
        </w:rPr>
        <w:t>při vy</w:t>
      </w:r>
      <w:r w:rsidR="000D04D7" w:rsidRPr="00397B34">
        <w:rPr>
          <w:color w:val="000000" w:themeColor="text1"/>
          <w:sz w:val="22"/>
          <w:szCs w:val="22"/>
        </w:rPr>
        <w:t xml:space="preserve">tváření koncepce </w:t>
      </w:r>
      <w:r w:rsidR="00267BDA" w:rsidRPr="00397B34">
        <w:rPr>
          <w:color w:val="000000" w:themeColor="text1"/>
          <w:sz w:val="22"/>
          <w:szCs w:val="22"/>
        </w:rPr>
        <w:t>podstatnou roli.</w:t>
      </w:r>
    </w:p>
    <w:p w14:paraId="16CCB29A" w14:textId="77777777" w:rsidR="00267BDA" w:rsidRPr="00397B34" w:rsidRDefault="00267BDA" w:rsidP="00520D36">
      <w:pPr>
        <w:pStyle w:val="Normlnweb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2"/>
          <w:szCs w:val="22"/>
        </w:rPr>
      </w:pPr>
    </w:p>
    <w:p w14:paraId="33B4EE37" w14:textId="20787E64" w:rsidR="003023E8" w:rsidRPr="00397B34" w:rsidRDefault="00D9550B" w:rsidP="00520D36">
      <w:pPr>
        <w:pStyle w:val="Normlnweb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2"/>
          <w:szCs w:val="22"/>
        </w:rPr>
      </w:pPr>
      <w:r w:rsidRPr="00397B34">
        <w:rPr>
          <w:b/>
          <w:bCs/>
          <w:color w:val="000000" w:themeColor="text1"/>
          <w:sz w:val="22"/>
          <w:szCs w:val="22"/>
        </w:rPr>
        <w:t>2</w:t>
      </w:r>
      <w:r w:rsidR="00BB3558" w:rsidRPr="00397B34">
        <w:rPr>
          <w:b/>
          <w:bCs/>
          <w:color w:val="000000" w:themeColor="text1"/>
          <w:sz w:val="22"/>
          <w:szCs w:val="22"/>
        </w:rPr>
        <w:t xml:space="preserve">. </w:t>
      </w:r>
      <w:r w:rsidR="001E2891" w:rsidRPr="00397B34">
        <w:rPr>
          <w:b/>
          <w:bCs/>
          <w:color w:val="000000" w:themeColor="text1"/>
          <w:sz w:val="22"/>
          <w:szCs w:val="22"/>
        </w:rPr>
        <w:t>Cíl</w:t>
      </w:r>
      <w:r w:rsidR="00371A48" w:rsidRPr="00397B34">
        <w:rPr>
          <w:b/>
          <w:bCs/>
          <w:color w:val="000000" w:themeColor="text1"/>
          <w:sz w:val="22"/>
          <w:szCs w:val="22"/>
        </w:rPr>
        <w:t xml:space="preserve"> </w:t>
      </w:r>
      <w:r w:rsidR="00BB3558" w:rsidRPr="00397B34">
        <w:rPr>
          <w:b/>
          <w:bCs/>
          <w:color w:val="000000" w:themeColor="text1"/>
          <w:sz w:val="22"/>
          <w:szCs w:val="22"/>
        </w:rPr>
        <w:t>PPP</w:t>
      </w:r>
    </w:p>
    <w:p w14:paraId="6D6EF9B7" w14:textId="6999C096" w:rsidR="0040750D" w:rsidRPr="0093050B" w:rsidRDefault="00FE7084" w:rsidP="00520D36">
      <w:pPr>
        <w:pStyle w:val="Normlnweb"/>
        <w:shd w:val="clear" w:color="auto" w:fill="FFFFFF"/>
        <w:spacing w:before="120" w:beforeAutospacing="0" w:after="0" w:afterAutospacing="0"/>
        <w:ind w:firstLine="708"/>
        <w:jc w:val="both"/>
        <w:rPr>
          <w:color w:val="000000" w:themeColor="text1"/>
          <w:sz w:val="22"/>
          <w:szCs w:val="22"/>
        </w:rPr>
      </w:pPr>
      <w:r w:rsidRPr="00397B34">
        <w:rPr>
          <w:color w:val="000000" w:themeColor="text1"/>
          <w:sz w:val="22"/>
          <w:szCs w:val="22"/>
        </w:rPr>
        <w:t xml:space="preserve">V souladu </w:t>
      </w:r>
      <w:r w:rsidR="00D503EA" w:rsidRPr="00397B34">
        <w:rPr>
          <w:color w:val="000000" w:themeColor="text1"/>
          <w:sz w:val="22"/>
          <w:szCs w:val="22"/>
        </w:rPr>
        <w:t xml:space="preserve">se </w:t>
      </w:r>
      <w:r w:rsidR="003C1C56" w:rsidRPr="00397B34">
        <w:rPr>
          <w:color w:val="000000" w:themeColor="text1"/>
          <w:sz w:val="22"/>
          <w:szCs w:val="22"/>
        </w:rPr>
        <w:t xml:space="preserve">školským </w:t>
      </w:r>
      <w:r w:rsidR="0054257D" w:rsidRPr="00397B34">
        <w:rPr>
          <w:color w:val="000000" w:themeColor="text1"/>
          <w:sz w:val="22"/>
          <w:szCs w:val="22"/>
        </w:rPr>
        <w:t xml:space="preserve">zákonem </w:t>
      </w:r>
      <w:r w:rsidR="003C1C56" w:rsidRPr="00397B34">
        <w:rPr>
          <w:color w:val="000000" w:themeColor="text1"/>
          <w:sz w:val="22"/>
          <w:szCs w:val="22"/>
        </w:rPr>
        <w:t xml:space="preserve">a prováděcími předpisy </w:t>
      </w:r>
      <w:r w:rsidRPr="00397B34">
        <w:rPr>
          <w:color w:val="000000" w:themeColor="text1"/>
          <w:sz w:val="22"/>
          <w:szCs w:val="22"/>
        </w:rPr>
        <w:t xml:space="preserve">by </w:t>
      </w:r>
      <w:r w:rsidR="00790FB2" w:rsidRPr="00397B34">
        <w:rPr>
          <w:color w:val="000000" w:themeColor="text1"/>
          <w:sz w:val="22"/>
          <w:szCs w:val="22"/>
        </w:rPr>
        <w:t xml:space="preserve">PPP měla být </w:t>
      </w:r>
      <w:r w:rsidR="00853FF9" w:rsidRPr="00397B34">
        <w:rPr>
          <w:color w:val="000000" w:themeColor="text1"/>
          <w:sz w:val="22"/>
          <w:szCs w:val="22"/>
        </w:rPr>
        <w:t xml:space="preserve">citlivým a zároveň </w:t>
      </w:r>
      <w:r w:rsidR="00B84762" w:rsidRPr="00397B34">
        <w:rPr>
          <w:color w:val="000000" w:themeColor="text1"/>
          <w:sz w:val="22"/>
          <w:szCs w:val="22"/>
        </w:rPr>
        <w:t xml:space="preserve">efektivním </w:t>
      </w:r>
      <w:r w:rsidR="00790FB2" w:rsidRPr="00397B34">
        <w:rPr>
          <w:color w:val="000000" w:themeColor="text1"/>
          <w:sz w:val="22"/>
          <w:szCs w:val="22"/>
        </w:rPr>
        <w:t xml:space="preserve">pomocníkem při </w:t>
      </w:r>
      <w:r w:rsidR="00853FF9" w:rsidRPr="00397B34">
        <w:rPr>
          <w:color w:val="000000" w:themeColor="text1"/>
          <w:sz w:val="22"/>
          <w:szCs w:val="22"/>
        </w:rPr>
        <w:t xml:space="preserve">řešení </w:t>
      </w:r>
      <w:r w:rsidR="00790FB2" w:rsidRPr="00397B34">
        <w:rPr>
          <w:color w:val="000000" w:themeColor="text1"/>
          <w:sz w:val="22"/>
          <w:szCs w:val="22"/>
        </w:rPr>
        <w:t>obtíží</w:t>
      </w:r>
      <w:r w:rsidR="00AF1540" w:rsidRPr="00397B34">
        <w:rPr>
          <w:color w:val="000000" w:themeColor="text1"/>
          <w:sz w:val="22"/>
          <w:szCs w:val="22"/>
        </w:rPr>
        <w:t xml:space="preserve"> či </w:t>
      </w:r>
      <w:r w:rsidR="00790FB2" w:rsidRPr="00397B34">
        <w:rPr>
          <w:color w:val="000000" w:themeColor="text1"/>
          <w:sz w:val="22"/>
          <w:szCs w:val="22"/>
        </w:rPr>
        <w:t>problém</w:t>
      </w:r>
      <w:r w:rsidR="00853FF9" w:rsidRPr="00397B34">
        <w:rPr>
          <w:color w:val="000000" w:themeColor="text1"/>
          <w:sz w:val="22"/>
          <w:szCs w:val="22"/>
        </w:rPr>
        <w:t>ů</w:t>
      </w:r>
      <w:r w:rsidR="00AF1540" w:rsidRPr="00397B34">
        <w:rPr>
          <w:color w:val="000000" w:themeColor="text1"/>
          <w:sz w:val="22"/>
          <w:szCs w:val="22"/>
        </w:rPr>
        <w:t xml:space="preserve"> dětí, žáků a studentů</w:t>
      </w:r>
      <w:r w:rsidR="00A83250" w:rsidRPr="00397B34">
        <w:rPr>
          <w:color w:val="000000" w:themeColor="text1"/>
          <w:sz w:val="22"/>
          <w:szCs w:val="22"/>
        </w:rPr>
        <w:t xml:space="preserve"> (dále </w:t>
      </w:r>
      <w:r w:rsidR="003C1C56" w:rsidRPr="00397B34">
        <w:rPr>
          <w:color w:val="000000" w:themeColor="text1"/>
          <w:sz w:val="22"/>
          <w:szCs w:val="22"/>
        </w:rPr>
        <w:t xml:space="preserve">jen </w:t>
      </w:r>
      <w:r w:rsidR="00A83250" w:rsidRPr="00397B34">
        <w:rPr>
          <w:color w:val="000000" w:themeColor="text1"/>
          <w:sz w:val="22"/>
          <w:szCs w:val="22"/>
        </w:rPr>
        <w:t xml:space="preserve">žáků) </w:t>
      </w:r>
      <w:r w:rsidR="00853FF9" w:rsidRPr="00397B34">
        <w:rPr>
          <w:color w:val="000000" w:themeColor="text1"/>
          <w:sz w:val="22"/>
          <w:szCs w:val="22"/>
        </w:rPr>
        <w:t xml:space="preserve">při </w:t>
      </w:r>
      <w:r w:rsidR="00AF1540" w:rsidRPr="00397B34">
        <w:rPr>
          <w:color w:val="000000" w:themeColor="text1"/>
          <w:sz w:val="22"/>
          <w:szCs w:val="22"/>
        </w:rPr>
        <w:t xml:space="preserve">jejich </w:t>
      </w:r>
      <w:r w:rsidR="00853FF9" w:rsidRPr="00397B34">
        <w:rPr>
          <w:color w:val="000000" w:themeColor="text1"/>
          <w:sz w:val="22"/>
          <w:szCs w:val="22"/>
        </w:rPr>
        <w:t>vý</w:t>
      </w:r>
      <w:r w:rsidR="00853FF9" w:rsidRPr="0093050B">
        <w:rPr>
          <w:color w:val="000000" w:themeColor="text1"/>
          <w:sz w:val="22"/>
          <w:szCs w:val="22"/>
        </w:rPr>
        <w:t xml:space="preserve">chově a vzdělávání </w:t>
      </w:r>
      <w:r w:rsidR="00DA4B92" w:rsidRPr="0093050B">
        <w:rPr>
          <w:color w:val="000000" w:themeColor="text1"/>
          <w:sz w:val="22"/>
          <w:szCs w:val="22"/>
        </w:rPr>
        <w:t xml:space="preserve">s cílem připravit je na život. K tomu, aby </w:t>
      </w:r>
      <w:r w:rsidR="0040750D" w:rsidRPr="0093050B">
        <w:rPr>
          <w:color w:val="000000" w:themeColor="text1"/>
          <w:sz w:val="22"/>
          <w:szCs w:val="22"/>
        </w:rPr>
        <w:t>z nich vyrostli samostatní, vzdělaní, sebevědomí a odpověd</w:t>
      </w:r>
      <w:r w:rsidR="00AF1540" w:rsidRPr="0093050B">
        <w:rPr>
          <w:color w:val="000000" w:themeColor="text1"/>
          <w:sz w:val="22"/>
          <w:szCs w:val="22"/>
        </w:rPr>
        <w:t>n</w:t>
      </w:r>
      <w:r w:rsidR="0040750D" w:rsidRPr="0093050B">
        <w:rPr>
          <w:color w:val="000000" w:themeColor="text1"/>
          <w:sz w:val="22"/>
          <w:szCs w:val="22"/>
        </w:rPr>
        <w:t>í jedinci</w:t>
      </w:r>
      <w:r w:rsidR="00DA4B92" w:rsidRPr="0093050B">
        <w:rPr>
          <w:color w:val="000000" w:themeColor="text1"/>
          <w:sz w:val="22"/>
          <w:szCs w:val="22"/>
        </w:rPr>
        <w:t xml:space="preserve"> je nutná úzká spolupráce PPP s rodinou a školou</w:t>
      </w:r>
      <w:r w:rsidR="00B11D8C" w:rsidRPr="0093050B">
        <w:rPr>
          <w:color w:val="000000" w:themeColor="text1"/>
          <w:sz w:val="22"/>
          <w:szCs w:val="22"/>
        </w:rPr>
        <w:t xml:space="preserve"> a dalšími subjekty.</w:t>
      </w:r>
    </w:p>
    <w:p w14:paraId="78927058" w14:textId="77777777" w:rsidR="003023E8" w:rsidRPr="0093050B" w:rsidRDefault="003023E8" w:rsidP="00520D3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70C210E2" w14:textId="219552B3" w:rsidR="00253A15" w:rsidRPr="0093050B" w:rsidRDefault="00253A15" w:rsidP="00520D36">
      <w:pPr>
        <w:pStyle w:val="Normlnweb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2"/>
          <w:szCs w:val="22"/>
        </w:rPr>
      </w:pPr>
      <w:r w:rsidRPr="0093050B">
        <w:rPr>
          <w:b/>
          <w:bCs/>
          <w:color w:val="000000" w:themeColor="text1"/>
          <w:sz w:val="22"/>
          <w:szCs w:val="22"/>
        </w:rPr>
        <w:t>3. Koncepce rozvoje PPP</w:t>
      </w:r>
    </w:p>
    <w:p w14:paraId="7576A164" w14:textId="006B9A08" w:rsidR="00253A15" w:rsidRPr="0093050B" w:rsidRDefault="00253A15" w:rsidP="00520D36">
      <w:pPr>
        <w:pStyle w:val="Normlnweb"/>
        <w:shd w:val="clear" w:color="auto" w:fill="FFFFFF"/>
        <w:spacing w:before="120" w:beforeAutospacing="0" w:after="0" w:afterAutospacing="0"/>
        <w:jc w:val="both"/>
        <w:rPr>
          <w:b/>
          <w:bCs/>
          <w:color w:val="000000" w:themeColor="text1"/>
          <w:sz w:val="22"/>
          <w:szCs w:val="22"/>
        </w:rPr>
      </w:pPr>
      <w:r w:rsidRPr="0093050B">
        <w:rPr>
          <w:b/>
          <w:bCs/>
          <w:color w:val="000000" w:themeColor="text1"/>
          <w:sz w:val="22"/>
          <w:szCs w:val="22"/>
        </w:rPr>
        <w:t>3.1.Základní strategi</w:t>
      </w:r>
      <w:r w:rsidR="005F7E54" w:rsidRPr="0093050B">
        <w:rPr>
          <w:b/>
          <w:bCs/>
          <w:color w:val="000000" w:themeColor="text1"/>
          <w:sz w:val="22"/>
          <w:szCs w:val="22"/>
        </w:rPr>
        <w:t>e PPP</w:t>
      </w:r>
    </w:p>
    <w:p w14:paraId="41302126" w14:textId="4E166FDA" w:rsidR="004A432C" w:rsidRPr="0093050B" w:rsidRDefault="006E711F" w:rsidP="00520D36">
      <w:pPr>
        <w:pStyle w:val="Normlnwe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2"/>
          <w:szCs w:val="22"/>
        </w:rPr>
      </w:pPr>
      <w:r w:rsidRPr="0093050B">
        <w:rPr>
          <w:color w:val="000000" w:themeColor="text1"/>
          <w:sz w:val="22"/>
          <w:szCs w:val="22"/>
        </w:rPr>
        <w:t xml:space="preserve">Za dobu působení stávající paní ředitelky se </w:t>
      </w:r>
      <w:r w:rsidR="00862875" w:rsidRPr="0093050B">
        <w:rPr>
          <w:color w:val="000000" w:themeColor="text1"/>
          <w:sz w:val="22"/>
          <w:szCs w:val="22"/>
        </w:rPr>
        <w:t xml:space="preserve">z </w:t>
      </w:r>
      <w:r w:rsidRPr="0093050B">
        <w:rPr>
          <w:color w:val="000000" w:themeColor="text1"/>
          <w:sz w:val="22"/>
          <w:szCs w:val="22"/>
        </w:rPr>
        <w:t>PPP podařilo vybu</w:t>
      </w:r>
      <w:r w:rsidRPr="00520D36">
        <w:rPr>
          <w:color w:val="000000" w:themeColor="text1"/>
          <w:sz w:val="22"/>
          <w:szCs w:val="22"/>
        </w:rPr>
        <w:t xml:space="preserve">dovat zařízení, jež poskytuje poradenské služby v bezpečném prostředí, na </w:t>
      </w:r>
      <w:r w:rsidR="00B11D8C" w:rsidRPr="00520D36">
        <w:rPr>
          <w:color w:val="000000" w:themeColor="text1"/>
          <w:sz w:val="22"/>
          <w:szCs w:val="22"/>
        </w:rPr>
        <w:t>kvalitní</w:t>
      </w:r>
      <w:r w:rsidR="00B65D14" w:rsidRPr="00520D36">
        <w:rPr>
          <w:color w:val="000000" w:themeColor="text1"/>
          <w:sz w:val="22"/>
          <w:szCs w:val="22"/>
        </w:rPr>
        <w:t xml:space="preserve"> </w:t>
      </w:r>
      <w:r w:rsidRPr="00520D36">
        <w:rPr>
          <w:color w:val="000000" w:themeColor="text1"/>
          <w:sz w:val="22"/>
          <w:szCs w:val="22"/>
        </w:rPr>
        <w:t xml:space="preserve">odborné úrovni </w:t>
      </w:r>
      <w:r w:rsidR="00862875" w:rsidRPr="00520D36">
        <w:rPr>
          <w:color w:val="000000" w:themeColor="text1"/>
          <w:sz w:val="22"/>
          <w:szCs w:val="22"/>
        </w:rPr>
        <w:t xml:space="preserve">a </w:t>
      </w:r>
      <w:r w:rsidRPr="00520D36">
        <w:rPr>
          <w:color w:val="000000" w:themeColor="text1"/>
          <w:sz w:val="22"/>
          <w:szCs w:val="22"/>
        </w:rPr>
        <w:t>s maximálním respektem ke klientovi, k jeho rodině i škole.</w:t>
      </w:r>
      <w:r w:rsidR="00E110C8" w:rsidRPr="00520D36">
        <w:rPr>
          <w:color w:val="000000" w:themeColor="text1"/>
          <w:sz w:val="22"/>
          <w:szCs w:val="22"/>
        </w:rPr>
        <w:t xml:space="preserve"> A právě </w:t>
      </w:r>
      <w:r w:rsidR="00B65D14" w:rsidRPr="00520D36">
        <w:rPr>
          <w:color w:val="000000" w:themeColor="text1"/>
          <w:sz w:val="22"/>
          <w:szCs w:val="22"/>
        </w:rPr>
        <w:t xml:space="preserve">otevřený, vstřícný a zodpovědný </w:t>
      </w:r>
      <w:r w:rsidR="00E110C8" w:rsidRPr="00520D36">
        <w:rPr>
          <w:color w:val="000000" w:themeColor="text1"/>
          <w:sz w:val="22"/>
          <w:szCs w:val="22"/>
        </w:rPr>
        <w:t>přístup k</w:t>
      </w:r>
      <w:r w:rsidR="00B65D14" w:rsidRPr="00520D36">
        <w:rPr>
          <w:color w:val="000000" w:themeColor="text1"/>
          <w:sz w:val="22"/>
          <w:szCs w:val="22"/>
        </w:rPr>
        <w:t>e klientům</w:t>
      </w:r>
      <w:r w:rsidR="00862875" w:rsidRPr="00520D36">
        <w:rPr>
          <w:color w:val="000000" w:themeColor="text1"/>
          <w:sz w:val="22"/>
          <w:szCs w:val="22"/>
        </w:rPr>
        <w:t>, jejich rodičům a školám, ale i spolupracujícím subjektům</w:t>
      </w:r>
      <w:r w:rsidR="00E110C8" w:rsidRPr="00520D36">
        <w:rPr>
          <w:color w:val="000000" w:themeColor="text1"/>
          <w:sz w:val="22"/>
          <w:szCs w:val="22"/>
        </w:rPr>
        <w:t>, se kterými v rámci činnosti</w:t>
      </w:r>
      <w:r w:rsidR="00371A48" w:rsidRPr="00520D36">
        <w:rPr>
          <w:color w:val="000000" w:themeColor="text1"/>
          <w:sz w:val="22"/>
          <w:szCs w:val="22"/>
        </w:rPr>
        <w:t xml:space="preserve"> PPP </w:t>
      </w:r>
      <w:r w:rsidR="00E110C8" w:rsidRPr="00520D36">
        <w:rPr>
          <w:color w:val="000000" w:themeColor="text1"/>
          <w:sz w:val="22"/>
          <w:szCs w:val="22"/>
        </w:rPr>
        <w:t>spolupracuj</w:t>
      </w:r>
      <w:r w:rsidR="00371A48" w:rsidRPr="00520D36">
        <w:rPr>
          <w:color w:val="000000" w:themeColor="text1"/>
          <w:sz w:val="22"/>
          <w:szCs w:val="22"/>
        </w:rPr>
        <w:t>e</w:t>
      </w:r>
      <w:r w:rsidR="00862875" w:rsidRPr="00520D36">
        <w:rPr>
          <w:color w:val="000000" w:themeColor="text1"/>
          <w:sz w:val="22"/>
          <w:szCs w:val="22"/>
        </w:rPr>
        <w:t>,</w:t>
      </w:r>
      <w:r w:rsidR="00E110C8" w:rsidRPr="00520D36">
        <w:rPr>
          <w:color w:val="000000" w:themeColor="text1"/>
          <w:sz w:val="22"/>
          <w:szCs w:val="22"/>
        </w:rPr>
        <w:t xml:space="preserve"> je jednou ze silných stránek pracovníků </w:t>
      </w:r>
      <w:r w:rsidR="002B7370" w:rsidRPr="00520D36">
        <w:rPr>
          <w:color w:val="000000" w:themeColor="text1"/>
          <w:sz w:val="22"/>
          <w:szCs w:val="22"/>
        </w:rPr>
        <w:t xml:space="preserve">této </w:t>
      </w:r>
      <w:r w:rsidR="00520D36">
        <w:rPr>
          <w:color w:val="000000" w:themeColor="text1"/>
          <w:sz w:val="22"/>
          <w:szCs w:val="22"/>
        </w:rPr>
        <w:t>poradny</w:t>
      </w:r>
      <w:r w:rsidR="00B65D14" w:rsidRPr="00520D36">
        <w:rPr>
          <w:color w:val="000000" w:themeColor="text1"/>
          <w:sz w:val="22"/>
          <w:szCs w:val="22"/>
        </w:rPr>
        <w:t>.</w:t>
      </w:r>
      <w:r w:rsidR="00520D36">
        <w:rPr>
          <w:color w:val="000000" w:themeColor="text1"/>
          <w:sz w:val="22"/>
          <w:szCs w:val="22"/>
        </w:rPr>
        <w:t xml:space="preserve"> </w:t>
      </w:r>
      <w:r w:rsidRPr="00520D36">
        <w:rPr>
          <w:color w:val="000000" w:themeColor="text1"/>
          <w:sz w:val="22"/>
          <w:szCs w:val="22"/>
        </w:rPr>
        <w:t xml:space="preserve">PPP </w:t>
      </w:r>
      <w:r w:rsidR="00520D36">
        <w:rPr>
          <w:color w:val="000000" w:themeColor="text1"/>
          <w:sz w:val="22"/>
          <w:szCs w:val="22"/>
        </w:rPr>
        <w:t xml:space="preserve">funguje </w:t>
      </w:r>
      <w:r w:rsidR="00C679A0" w:rsidRPr="00520D36">
        <w:rPr>
          <w:color w:val="000000" w:themeColor="text1"/>
          <w:sz w:val="22"/>
          <w:szCs w:val="22"/>
        </w:rPr>
        <w:t xml:space="preserve">na základě </w:t>
      </w:r>
      <w:r w:rsidRPr="00520D36">
        <w:rPr>
          <w:color w:val="000000" w:themeColor="text1"/>
          <w:sz w:val="22"/>
          <w:szCs w:val="22"/>
        </w:rPr>
        <w:t>jasně nastavených pravidel, na každém z pracovišť působí</w:t>
      </w:r>
      <w:r w:rsidR="00371A48" w:rsidRPr="00520D36">
        <w:rPr>
          <w:color w:val="000000" w:themeColor="text1"/>
          <w:sz w:val="22"/>
          <w:szCs w:val="22"/>
        </w:rPr>
        <w:t xml:space="preserve"> </w:t>
      </w:r>
      <w:r w:rsidRPr="00520D36">
        <w:rPr>
          <w:color w:val="000000" w:themeColor="text1"/>
          <w:sz w:val="22"/>
          <w:szCs w:val="22"/>
        </w:rPr>
        <w:t xml:space="preserve">spolupracující tým, </w:t>
      </w:r>
      <w:r w:rsidR="00371A48" w:rsidRPr="00520D36">
        <w:rPr>
          <w:color w:val="000000" w:themeColor="text1"/>
          <w:sz w:val="22"/>
          <w:szCs w:val="22"/>
        </w:rPr>
        <w:t xml:space="preserve">který se </w:t>
      </w:r>
      <w:r w:rsidRPr="00520D36">
        <w:rPr>
          <w:color w:val="000000" w:themeColor="text1"/>
          <w:sz w:val="22"/>
          <w:szCs w:val="22"/>
        </w:rPr>
        <w:t xml:space="preserve">vyměňuje svoje zkušenosti nejen navzájem, ale i s ostatními odborníky. </w:t>
      </w:r>
      <w:r w:rsidR="00520D36" w:rsidRPr="00520D36">
        <w:rPr>
          <w:color w:val="000000" w:themeColor="text1"/>
          <w:sz w:val="22"/>
          <w:szCs w:val="22"/>
        </w:rPr>
        <w:t>PPP u</w:t>
      </w:r>
      <w:r w:rsidRPr="00520D36">
        <w:rPr>
          <w:color w:val="000000" w:themeColor="text1"/>
          <w:sz w:val="22"/>
          <w:szCs w:val="22"/>
        </w:rPr>
        <w:t>siluje</w:t>
      </w:r>
      <w:r w:rsidR="00520D36" w:rsidRPr="00520D36">
        <w:rPr>
          <w:color w:val="000000" w:themeColor="text1"/>
          <w:sz w:val="22"/>
          <w:szCs w:val="22"/>
        </w:rPr>
        <w:t xml:space="preserve"> </w:t>
      </w:r>
      <w:r w:rsidRPr="00520D36">
        <w:rPr>
          <w:color w:val="000000" w:themeColor="text1"/>
          <w:sz w:val="22"/>
          <w:szCs w:val="22"/>
        </w:rPr>
        <w:t>o komplexní, funkční a citlivý syst</w:t>
      </w:r>
      <w:r w:rsidRPr="0093050B">
        <w:rPr>
          <w:color w:val="000000" w:themeColor="text1"/>
          <w:sz w:val="22"/>
          <w:szCs w:val="22"/>
        </w:rPr>
        <w:t>ém péče o klienta a o rodinu, která se na rozvoji svých dětí podílí</w:t>
      </w:r>
      <w:r w:rsidR="009005B2" w:rsidRPr="0093050B">
        <w:rPr>
          <w:color w:val="000000" w:themeColor="text1"/>
          <w:sz w:val="22"/>
          <w:szCs w:val="22"/>
        </w:rPr>
        <w:t xml:space="preserve">. V takto nastavené koncepci </w:t>
      </w:r>
      <w:r w:rsidR="00520D36">
        <w:rPr>
          <w:color w:val="000000" w:themeColor="text1"/>
          <w:sz w:val="22"/>
          <w:szCs w:val="22"/>
        </w:rPr>
        <w:t xml:space="preserve">budu </w:t>
      </w:r>
      <w:r w:rsidR="009005B2" w:rsidRPr="0093050B">
        <w:rPr>
          <w:color w:val="000000" w:themeColor="text1"/>
          <w:sz w:val="22"/>
          <w:szCs w:val="22"/>
        </w:rPr>
        <w:t>i nadále pokračovat</w:t>
      </w:r>
      <w:r w:rsidR="00B65D14" w:rsidRPr="0093050B">
        <w:rPr>
          <w:color w:val="000000" w:themeColor="text1"/>
          <w:sz w:val="22"/>
          <w:szCs w:val="22"/>
        </w:rPr>
        <w:t xml:space="preserve"> a v</w:t>
      </w:r>
      <w:r w:rsidR="009005B2" w:rsidRPr="0093050B">
        <w:rPr>
          <w:color w:val="000000" w:themeColor="text1"/>
          <w:sz w:val="22"/>
          <w:szCs w:val="22"/>
        </w:rPr>
        <w:t>ycház</w:t>
      </w:r>
      <w:r w:rsidR="00B65D14" w:rsidRPr="0093050B">
        <w:rPr>
          <w:color w:val="000000" w:themeColor="text1"/>
          <w:sz w:val="22"/>
          <w:szCs w:val="22"/>
        </w:rPr>
        <w:t xml:space="preserve">et z </w:t>
      </w:r>
      <w:r w:rsidR="009005B2" w:rsidRPr="0093050B">
        <w:rPr>
          <w:color w:val="000000" w:themeColor="text1"/>
          <w:sz w:val="22"/>
          <w:szCs w:val="22"/>
        </w:rPr>
        <w:t>dosavadního stylu práce a sociálně</w:t>
      </w:r>
      <w:r w:rsidR="00520D36">
        <w:rPr>
          <w:color w:val="000000" w:themeColor="text1"/>
          <w:sz w:val="22"/>
          <w:szCs w:val="22"/>
        </w:rPr>
        <w:t>-</w:t>
      </w:r>
      <w:r w:rsidR="009005B2" w:rsidRPr="0093050B">
        <w:rPr>
          <w:color w:val="000000" w:themeColor="text1"/>
          <w:sz w:val="22"/>
          <w:szCs w:val="22"/>
        </w:rPr>
        <w:t xml:space="preserve">pracovních vztahů, </w:t>
      </w:r>
      <w:r w:rsidR="00B65D14" w:rsidRPr="0093050B">
        <w:rPr>
          <w:color w:val="000000" w:themeColor="text1"/>
          <w:sz w:val="22"/>
          <w:szCs w:val="22"/>
        </w:rPr>
        <w:t xml:space="preserve">které </w:t>
      </w:r>
      <w:r w:rsidR="009005B2" w:rsidRPr="0093050B">
        <w:rPr>
          <w:color w:val="000000" w:themeColor="text1"/>
          <w:sz w:val="22"/>
          <w:szCs w:val="22"/>
        </w:rPr>
        <w:t>se osvědčil</w:t>
      </w:r>
      <w:r w:rsidR="00B65D14" w:rsidRPr="0093050B">
        <w:rPr>
          <w:color w:val="000000" w:themeColor="text1"/>
          <w:sz w:val="22"/>
          <w:szCs w:val="22"/>
        </w:rPr>
        <w:t>y.</w:t>
      </w:r>
      <w:r w:rsidR="00520D36">
        <w:rPr>
          <w:color w:val="000000" w:themeColor="text1"/>
          <w:sz w:val="22"/>
          <w:szCs w:val="22"/>
        </w:rPr>
        <w:t xml:space="preserve"> </w:t>
      </w:r>
      <w:r w:rsidR="0055392E" w:rsidRPr="0093050B">
        <w:rPr>
          <w:color w:val="000000" w:themeColor="text1"/>
          <w:sz w:val="22"/>
          <w:szCs w:val="22"/>
        </w:rPr>
        <w:t>Zároveň</w:t>
      </w:r>
      <w:r w:rsidRPr="0093050B">
        <w:rPr>
          <w:color w:val="000000" w:themeColor="text1"/>
          <w:sz w:val="22"/>
          <w:szCs w:val="22"/>
        </w:rPr>
        <w:t xml:space="preserve"> </w:t>
      </w:r>
      <w:r w:rsidR="0060668B" w:rsidRPr="0093050B">
        <w:rPr>
          <w:color w:val="000000" w:themeColor="text1"/>
          <w:sz w:val="22"/>
          <w:szCs w:val="22"/>
        </w:rPr>
        <w:t xml:space="preserve">se budu </w:t>
      </w:r>
      <w:r w:rsidRPr="0093050B">
        <w:rPr>
          <w:color w:val="000000" w:themeColor="text1"/>
          <w:sz w:val="22"/>
          <w:szCs w:val="22"/>
        </w:rPr>
        <w:t>snaži</w:t>
      </w:r>
      <w:r w:rsidR="0060668B" w:rsidRPr="0093050B">
        <w:rPr>
          <w:color w:val="000000" w:themeColor="text1"/>
          <w:sz w:val="22"/>
          <w:szCs w:val="22"/>
        </w:rPr>
        <w:t>t</w:t>
      </w:r>
      <w:r w:rsidRPr="0093050B">
        <w:rPr>
          <w:color w:val="000000" w:themeColor="text1"/>
          <w:sz w:val="22"/>
          <w:szCs w:val="22"/>
        </w:rPr>
        <w:t xml:space="preserve"> </w:t>
      </w:r>
      <w:r w:rsidR="0055392E" w:rsidRPr="0093050B">
        <w:rPr>
          <w:color w:val="000000" w:themeColor="text1"/>
          <w:sz w:val="22"/>
          <w:szCs w:val="22"/>
        </w:rPr>
        <w:t xml:space="preserve">tento princip </w:t>
      </w:r>
      <w:r w:rsidRPr="0093050B">
        <w:rPr>
          <w:color w:val="000000" w:themeColor="text1"/>
          <w:sz w:val="22"/>
          <w:szCs w:val="22"/>
        </w:rPr>
        <w:t xml:space="preserve">upevnit a </w:t>
      </w:r>
      <w:r w:rsidR="00862875" w:rsidRPr="0093050B">
        <w:rPr>
          <w:color w:val="000000" w:themeColor="text1"/>
          <w:sz w:val="22"/>
          <w:szCs w:val="22"/>
        </w:rPr>
        <w:t xml:space="preserve">také </w:t>
      </w:r>
      <w:r w:rsidRPr="0093050B">
        <w:rPr>
          <w:color w:val="000000" w:themeColor="text1"/>
          <w:sz w:val="22"/>
          <w:szCs w:val="22"/>
        </w:rPr>
        <w:t>rozvíjet</w:t>
      </w:r>
      <w:r w:rsidR="0089558E" w:rsidRPr="0093050B">
        <w:rPr>
          <w:color w:val="000000" w:themeColor="text1"/>
          <w:sz w:val="22"/>
          <w:szCs w:val="22"/>
        </w:rPr>
        <w:t xml:space="preserve"> tak</w:t>
      </w:r>
      <w:r w:rsidR="003B1B54" w:rsidRPr="0093050B">
        <w:rPr>
          <w:color w:val="000000" w:themeColor="text1"/>
          <w:sz w:val="22"/>
          <w:szCs w:val="22"/>
        </w:rPr>
        <w:t>, ab</w:t>
      </w:r>
      <w:r w:rsidR="00534BA5" w:rsidRPr="0093050B">
        <w:rPr>
          <w:color w:val="000000" w:themeColor="text1"/>
          <w:sz w:val="22"/>
          <w:szCs w:val="22"/>
        </w:rPr>
        <w:t>y</w:t>
      </w:r>
      <w:r w:rsidR="003B1B54" w:rsidRPr="0093050B">
        <w:rPr>
          <w:color w:val="000000" w:themeColor="text1"/>
          <w:sz w:val="22"/>
          <w:szCs w:val="22"/>
        </w:rPr>
        <w:t xml:space="preserve"> </w:t>
      </w:r>
      <w:r w:rsidR="00520D36">
        <w:rPr>
          <w:color w:val="000000" w:themeColor="text1"/>
          <w:sz w:val="22"/>
          <w:szCs w:val="22"/>
        </w:rPr>
        <w:t xml:space="preserve">poradna </w:t>
      </w:r>
      <w:r w:rsidR="003B1B54" w:rsidRPr="0093050B">
        <w:rPr>
          <w:color w:val="000000" w:themeColor="text1"/>
          <w:sz w:val="22"/>
          <w:szCs w:val="22"/>
        </w:rPr>
        <w:t xml:space="preserve">byla schopná reagovat na </w:t>
      </w:r>
      <w:r w:rsidRPr="0093050B">
        <w:rPr>
          <w:color w:val="000000" w:themeColor="text1"/>
          <w:sz w:val="22"/>
          <w:szCs w:val="22"/>
        </w:rPr>
        <w:t xml:space="preserve">nové výzvy rychle se proměňující společnosti, včetně schopnosti </w:t>
      </w:r>
      <w:r w:rsidR="00491462" w:rsidRPr="0093050B">
        <w:rPr>
          <w:color w:val="000000" w:themeColor="text1"/>
          <w:sz w:val="22"/>
          <w:szCs w:val="22"/>
        </w:rPr>
        <w:t>pružně</w:t>
      </w:r>
      <w:r w:rsidR="00CD4C69" w:rsidRPr="0093050B">
        <w:rPr>
          <w:color w:val="000000" w:themeColor="text1"/>
          <w:sz w:val="22"/>
          <w:szCs w:val="22"/>
        </w:rPr>
        <w:t xml:space="preserve"> se přizpůsobit </w:t>
      </w:r>
      <w:r w:rsidR="00491462" w:rsidRPr="0093050B">
        <w:rPr>
          <w:color w:val="000000" w:themeColor="text1"/>
          <w:sz w:val="22"/>
          <w:szCs w:val="22"/>
        </w:rPr>
        <w:t>měnící</w:t>
      </w:r>
      <w:r w:rsidR="0060668B" w:rsidRPr="0093050B">
        <w:rPr>
          <w:color w:val="000000" w:themeColor="text1"/>
          <w:sz w:val="22"/>
          <w:szCs w:val="22"/>
        </w:rPr>
        <w:t xml:space="preserve"> se legislativě, včetně předpokládaných změn </w:t>
      </w:r>
      <w:r w:rsidR="00F24A74" w:rsidRPr="0093050B">
        <w:rPr>
          <w:color w:val="000000" w:themeColor="text1"/>
          <w:sz w:val="22"/>
          <w:szCs w:val="22"/>
        </w:rPr>
        <w:t>systémového nastavení institucionalizace podpůrných pedagogických pozic</w:t>
      </w:r>
      <w:r w:rsidR="0060668B" w:rsidRPr="0093050B">
        <w:rPr>
          <w:color w:val="000000" w:themeColor="text1"/>
          <w:sz w:val="22"/>
          <w:szCs w:val="22"/>
        </w:rPr>
        <w:t xml:space="preserve"> </w:t>
      </w:r>
      <w:r w:rsidR="00F24A74" w:rsidRPr="0093050B">
        <w:rPr>
          <w:color w:val="000000" w:themeColor="text1"/>
          <w:sz w:val="22"/>
          <w:szCs w:val="22"/>
        </w:rPr>
        <w:t>od roku 2025.</w:t>
      </w:r>
    </w:p>
    <w:p w14:paraId="248AE4DD" w14:textId="6DF81C29" w:rsidR="004A432C" w:rsidRPr="0093050B" w:rsidRDefault="006E711F" w:rsidP="00520D36">
      <w:pPr>
        <w:pStyle w:val="Normlnweb"/>
        <w:shd w:val="clear" w:color="auto" w:fill="FFFFFF"/>
        <w:spacing w:before="12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3050B">
        <w:rPr>
          <w:color w:val="000000" w:themeColor="text1"/>
          <w:sz w:val="22"/>
          <w:szCs w:val="22"/>
        </w:rPr>
        <w:t xml:space="preserve">Základní strategií PPP </w:t>
      </w:r>
      <w:r w:rsidR="00520D36">
        <w:rPr>
          <w:color w:val="000000" w:themeColor="text1"/>
          <w:sz w:val="22"/>
          <w:szCs w:val="22"/>
        </w:rPr>
        <w:t xml:space="preserve">je, a i nadále bude, </w:t>
      </w:r>
      <w:r w:rsidR="0060668B" w:rsidRPr="0093050B">
        <w:rPr>
          <w:color w:val="000000" w:themeColor="text1"/>
          <w:sz w:val="22"/>
          <w:szCs w:val="22"/>
        </w:rPr>
        <w:t xml:space="preserve">plnit </w:t>
      </w:r>
      <w:r w:rsidRPr="0093050B">
        <w:rPr>
          <w:color w:val="000000" w:themeColor="text1"/>
          <w:sz w:val="22"/>
          <w:szCs w:val="22"/>
        </w:rPr>
        <w:t>odbornou i partnerskou roli v oblasti pedagogicko-psychologického a speciálně-pedagogického poradenství pro žáky</w:t>
      </w:r>
      <w:r w:rsidR="0060668B" w:rsidRPr="0093050B">
        <w:rPr>
          <w:color w:val="000000" w:themeColor="text1"/>
          <w:sz w:val="22"/>
          <w:szCs w:val="22"/>
        </w:rPr>
        <w:t xml:space="preserve"> </w:t>
      </w:r>
      <w:r w:rsidRPr="0093050B">
        <w:rPr>
          <w:color w:val="000000" w:themeColor="text1"/>
          <w:sz w:val="22"/>
          <w:szCs w:val="22"/>
        </w:rPr>
        <w:t xml:space="preserve">a jejich zákonné zástupce a </w:t>
      </w:r>
      <w:r w:rsidR="00CD4C69" w:rsidRPr="0093050B">
        <w:rPr>
          <w:color w:val="000000" w:themeColor="text1"/>
          <w:sz w:val="22"/>
          <w:szCs w:val="22"/>
        </w:rPr>
        <w:t xml:space="preserve">poskytovat </w:t>
      </w:r>
      <w:r w:rsidRPr="0093050B">
        <w:rPr>
          <w:color w:val="000000" w:themeColor="text1"/>
          <w:sz w:val="22"/>
          <w:szCs w:val="22"/>
        </w:rPr>
        <w:t>metodick</w:t>
      </w:r>
      <w:r w:rsidR="00CD4C69" w:rsidRPr="0093050B">
        <w:rPr>
          <w:color w:val="000000" w:themeColor="text1"/>
          <w:sz w:val="22"/>
          <w:szCs w:val="22"/>
        </w:rPr>
        <w:t>é s</w:t>
      </w:r>
      <w:r w:rsidRPr="0093050B">
        <w:rPr>
          <w:color w:val="000000" w:themeColor="text1"/>
          <w:sz w:val="22"/>
          <w:szCs w:val="22"/>
        </w:rPr>
        <w:t>lužb</w:t>
      </w:r>
      <w:r w:rsidR="00CD4C69" w:rsidRPr="0093050B">
        <w:rPr>
          <w:color w:val="000000" w:themeColor="text1"/>
          <w:sz w:val="22"/>
          <w:szCs w:val="22"/>
        </w:rPr>
        <w:t>y</w:t>
      </w:r>
      <w:r w:rsidRPr="0093050B">
        <w:rPr>
          <w:color w:val="000000" w:themeColor="text1"/>
          <w:sz w:val="22"/>
          <w:szCs w:val="22"/>
        </w:rPr>
        <w:t xml:space="preserve"> pro školy a školská zařízení.</w:t>
      </w:r>
    </w:p>
    <w:p w14:paraId="21F6075C" w14:textId="6C3B35EA" w:rsidR="003B1B54" w:rsidRPr="0093050B" w:rsidRDefault="003528FF" w:rsidP="00520D36">
      <w:pPr>
        <w:pStyle w:val="Normlnweb"/>
        <w:shd w:val="clear" w:color="auto" w:fill="FFFFFF"/>
        <w:spacing w:before="12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3050B">
        <w:rPr>
          <w:color w:val="000000" w:themeColor="text1"/>
          <w:sz w:val="22"/>
          <w:szCs w:val="22"/>
        </w:rPr>
        <w:t xml:space="preserve">Aby bylo možné </w:t>
      </w:r>
      <w:r w:rsidR="006E711F" w:rsidRPr="0093050B">
        <w:rPr>
          <w:color w:val="000000" w:themeColor="text1"/>
          <w:sz w:val="22"/>
          <w:szCs w:val="22"/>
        </w:rPr>
        <w:t>takov</w:t>
      </w:r>
      <w:r w:rsidRPr="0093050B">
        <w:rPr>
          <w:color w:val="000000" w:themeColor="text1"/>
          <w:sz w:val="22"/>
          <w:szCs w:val="22"/>
        </w:rPr>
        <w:t xml:space="preserve">ou </w:t>
      </w:r>
      <w:r w:rsidR="00CD4C69" w:rsidRPr="0093050B">
        <w:rPr>
          <w:color w:val="000000" w:themeColor="text1"/>
          <w:sz w:val="22"/>
          <w:szCs w:val="22"/>
        </w:rPr>
        <w:t>s</w:t>
      </w:r>
      <w:r w:rsidR="006E711F" w:rsidRPr="0093050B">
        <w:rPr>
          <w:color w:val="000000" w:themeColor="text1"/>
          <w:sz w:val="22"/>
          <w:szCs w:val="22"/>
        </w:rPr>
        <w:t>trategi</w:t>
      </w:r>
      <w:r w:rsidRPr="0093050B">
        <w:rPr>
          <w:color w:val="000000" w:themeColor="text1"/>
          <w:sz w:val="22"/>
          <w:szCs w:val="22"/>
        </w:rPr>
        <w:t xml:space="preserve">i naplňovat, </w:t>
      </w:r>
      <w:r w:rsidR="0060668B" w:rsidRPr="0093050B">
        <w:rPr>
          <w:color w:val="000000" w:themeColor="text1"/>
          <w:sz w:val="22"/>
          <w:szCs w:val="22"/>
        </w:rPr>
        <w:t xml:space="preserve">bude se </w:t>
      </w:r>
      <w:r w:rsidR="00520D36">
        <w:rPr>
          <w:color w:val="000000" w:themeColor="text1"/>
          <w:sz w:val="22"/>
          <w:szCs w:val="22"/>
        </w:rPr>
        <w:t xml:space="preserve">poradna </w:t>
      </w:r>
      <w:r w:rsidRPr="0093050B">
        <w:rPr>
          <w:color w:val="000000" w:themeColor="text1"/>
          <w:sz w:val="22"/>
          <w:szCs w:val="22"/>
        </w:rPr>
        <w:t>i nadále snažit vytvářet</w:t>
      </w:r>
      <w:r w:rsidR="003B1B54" w:rsidRPr="0093050B">
        <w:rPr>
          <w:color w:val="000000" w:themeColor="text1"/>
          <w:sz w:val="22"/>
          <w:szCs w:val="22"/>
        </w:rPr>
        <w:t>:</w:t>
      </w:r>
      <w:r w:rsidR="006E711F" w:rsidRPr="0093050B">
        <w:rPr>
          <w:color w:val="000000" w:themeColor="text1"/>
          <w:sz w:val="22"/>
          <w:szCs w:val="22"/>
        </w:rPr>
        <w:t xml:space="preserve"> </w:t>
      </w:r>
    </w:p>
    <w:p w14:paraId="3509BCF5" w14:textId="36904A91" w:rsidR="003B1B54" w:rsidRPr="0093050B" w:rsidRDefault="002A0D9C" w:rsidP="00520D36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trike/>
          <w:color w:val="000000" w:themeColor="text1"/>
          <w:sz w:val="22"/>
          <w:szCs w:val="22"/>
        </w:rPr>
      </w:pPr>
      <w:r w:rsidRPr="0093050B">
        <w:rPr>
          <w:color w:val="000000" w:themeColor="text1"/>
          <w:sz w:val="22"/>
          <w:szCs w:val="22"/>
        </w:rPr>
        <w:t xml:space="preserve">pro klienty </w:t>
      </w:r>
      <w:r w:rsidR="00CC177C" w:rsidRPr="0093050B">
        <w:rPr>
          <w:color w:val="000000" w:themeColor="text1"/>
          <w:sz w:val="22"/>
          <w:szCs w:val="22"/>
        </w:rPr>
        <w:t>bezpečné a přijímající</w:t>
      </w:r>
      <w:r w:rsidR="00A114D1" w:rsidRPr="0093050B">
        <w:rPr>
          <w:color w:val="000000" w:themeColor="text1"/>
          <w:sz w:val="22"/>
          <w:szCs w:val="22"/>
        </w:rPr>
        <w:t xml:space="preserve"> prostředí</w:t>
      </w:r>
      <w:r w:rsidR="00520D36">
        <w:rPr>
          <w:color w:val="000000" w:themeColor="text1"/>
          <w:sz w:val="22"/>
          <w:szCs w:val="22"/>
        </w:rPr>
        <w:t>,</w:t>
      </w:r>
    </w:p>
    <w:p w14:paraId="715E9DF0" w14:textId="5889808E" w:rsidR="003B1B54" w:rsidRPr="0093050B" w:rsidRDefault="002A0D9C" w:rsidP="00520D36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trike/>
          <w:color w:val="000000" w:themeColor="text1"/>
          <w:sz w:val="22"/>
          <w:szCs w:val="22"/>
        </w:rPr>
      </w:pPr>
      <w:r w:rsidRPr="0093050B">
        <w:rPr>
          <w:color w:val="000000" w:themeColor="text1"/>
          <w:sz w:val="22"/>
          <w:szCs w:val="22"/>
        </w:rPr>
        <w:t xml:space="preserve">pro zaměstnance </w:t>
      </w:r>
      <w:r w:rsidR="003B1B54" w:rsidRPr="0093050B">
        <w:rPr>
          <w:color w:val="000000" w:themeColor="text1"/>
          <w:sz w:val="22"/>
          <w:szCs w:val="22"/>
        </w:rPr>
        <w:t>k</w:t>
      </w:r>
      <w:r w:rsidR="006E711F" w:rsidRPr="0093050B">
        <w:rPr>
          <w:color w:val="000000" w:themeColor="text1"/>
          <w:sz w:val="22"/>
          <w:szCs w:val="22"/>
        </w:rPr>
        <w:t>lidné, příjemné a tvůrčí pracovní prostředí</w:t>
      </w:r>
      <w:r w:rsidRPr="0093050B">
        <w:rPr>
          <w:color w:val="000000" w:themeColor="text1"/>
          <w:sz w:val="22"/>
          <w:szCs w:val="22"/>
        </w:rPr>
        <w:t>, podmínky pro osobní i profesní růst</w:t>
      </w:r>
      <w:r w:rsidR="00520D36">
        <w:rPr>
          <w:color w:val="000000" w:themeColor="text1"/>
          <w:sz w:val="22"/>
          <w:szCs w:val="22"/>
        </w:rPr>
        <w:t>,</w:t>
      </w:r>
      <w:r w:rsidRPr="0093050B">
        <w:rPr>
          <w:color w:val="000000" w:themeColor="text1"/>
          <w:sz w:val="22"/>
          <w:szCs w:val="22"/>
        </w:rPr>
        <w:t xml:space="preserve"> </w:t>
      </w:r>
    </w:p>
    <w:p w14:paraId="66C891A2" w14:textId="2E15A64C" w:rsidR="006E711F" w:rsidRPr="0093050B" w:rsidRDefault="002A0D9C" w:rsidP="00520D36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trike/>
          <w:color w:val="000000" w:themeColor="text1"/>
          <w:sz w:val="22"/>
          <w:szCs w:val="22"/>
        </w:rPr>
      </w:pPr>
      <w:r w:rsidRPr="0093050B">
        <w:rPr>
          <w:color w:val="000000" w:themeColor="text1"/>
          <w:sz w:val="22"/>
          <w:szCs w:val="22"/>
        </w:rPr>
        <w:t xml:space="preserve">pro školy a školská zařízení a další spolupracující subjekty </w:t>
      </w:r>
      <w:r w:rsidR="006E711F" w:rsidRPr="0093050B">
        <w:rPr>
          <w:color w:val="000000" w:themeColor="text1"/>
          <w:sz w:val="22"/>
          <w:szCs w:val="22"/>
        </w:rPr>
        <w:t xml:space="preserve">vysoce odborné </w:t>
      </w:r>
      <w:r w:rsidR="00CC177C" w:rsidRPr="0093050B">
        <w:rPr>
          <w:color w:val="000000" w:themeColor="text1"/>
          <w:sz w:val="22"/>
          <w:szCs w:val="22"/>
        </w:rPr>
        <w:t xml:space="preserve">a podnětné </w:t>
      </w:r>
      <w:r w:rsidR="006E711F" w:rsidRPr="0093050B">
        <w:rPr>
          <w:color w:val="000000" w:themeColor="text1"/>
          <w:sz w:val="22"/>
          <w:szCs w:val="22"/>
        </w:rPr>
        <w:t>prostředí</w:t>
      </w:r>
      <w:r w:rsidR="00520D36">
        <w:rPr>
          <w:color w:val="000000" w:themeColor="text1"/>
          <w:sz w:val="22"/>
          <w:szCs w:val="22"/>
        </w:rPr>
        <w:t>.</w:t>
      </w:r>
      <w:r w:rsidR="006E711F" w:rsidRPr="0093050B">
        <w:rPr>
          <w:color w:val="000000" w:themeColor="text1"/>
          <w:sz w:val="22"/>
          <w:szCs w:val="22"/>
        </w:rPr>
        <w:t xml:space="preserve"> </w:t>
      </w:r>
    </w:p>
    <w:p w14:paraId="6A040986" w14:textId="77777777" w:rsidR="002A0D9C" w:rsidRPr="0093050B" w:rsidRDefault="002A0D9C" w:rsidP="00520D36">
      <w:pPr>
        <w:pStyle w:val="Normlnweb"/>
        <w:shd w:val="clear" w:color="auto" w:fill="FFFFFF"/>
        <w:spacing w:before="0" w:beforeAutospacing="0" w:after="0" w:afterAutospacing="0"/>
        <w:ind w:left="426"/>
        <w:jc w:val="both"/>
        <w:rPr>
          <w:strike/>
          <w:color w:val="000000" w:themeColor="text1"/>
          <w:sz w:val="22"/>
          <w:szCs w:val="22"/>
        </w:rPr>
      </w:pPr>
    </w:p>
    <w:p w14:paraId="459D7516" w14:textId="20DAB3EE" w:rsidR="003B1B54" w:rsidRPr="0093050B" w:rsidRDefault="003B1B54" w:rsidP="00520D36">
      <w:pPr>
        <w:pStyle w:val="Normlnweb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2"/>
          <w:szCs w:val="22"/>
        </w:rPr>
      </w:pPr>
      <w:r w:rsidRPr="0093050B">
        <w:rPr>
          <w:b/>
          <w:bCs/>
          <w:color w:val="000000" w:themeColor="text1"/>
          <w:sz w:val="22"/>
          <w:szCs w:val="22"/>
        </w:rPr>
        <w:t>3.2 Nástroje pro naplnění strategie</w:t>
      </w:r>
    </w:p>
    <w:p w14:paraId="19294284" w14:textId="4771E45B" w:rsidR="003528FF" w:rsidRPr="0093050B" w:rsidRDefault="00947D29" w:rsidP="00520D36">
      <w:pPr>
        <w:pStyle w:val="Normlnwe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2"/>
          <w:szCs w:val="22"/>
        </w:rPr>
      </w:pPr>
      <w:r w:rsidRPr="0093050B">
        <w:rPr>
          <w:color w:val="000000" w:themeColor="text1"/>
          <w:sz w:val="22"/>
          <w:szCs w:val="22"/>
        </w:rPr>
        <w:t xml:space="preserve">Shora uvedené cíle je možné dosáhnout pouze </w:t>
      </w:r>
      <w:r w:rsidR="003528FF" w:rsidRPr="0093050B">
        <w:rPr>
          <w:color w:val="000000" w:themeColor="text1"/>
          <w:sz w:val="22"/>
          <w:szCs w:val="22"/>
        </w:rPr>
        <w:t xml:space="preserve">pomocí </w:t>
      </w:r>
      <w:r w:rsidR="00B4029B" w:rsidRPr="0093050B">
        <w:rPr>
          <w:color w:val="000000" w:themeColor="text1"/>
          <w:sz w:val="22"/>
          <w:szCs w:val="22"/>
        </w:rPr>
        <w:t xml:space="preserve">vhodného působení </w:t>
      </w:r>
      <w:r w:rsidRPr="0093050B">
        <w:rPr>
          <w:color w:val="000000" w:themeColor="text1"/>
          <w:sz w:val="22"/>
          <w:szCs w:val="22"/>
        </w:rPr>
        <w:t xml:space="preserve">na sobě závislých nástrojů, kterými jsou:  </w:t>
      </w:r>
    </w:p>
    <w:p w14:paraId="52E49F13" w14:textId="77777777" w:rsidR="00947D29" w:rsidRPr="0093050B" w:rsidRDefault="00947D29" w:rsidP="00520D3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1D095E93" w14:textId="4398056E" w:rsidR="00C74FB1" w:rsidRPr="0093050B" w:rsidRDefault="00947D29" w:rsidP="00520D36">
      <w:pPr>
        <w:pStyle w:val="Normlnweb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2"/>
          <w:szCs w:val="22"/>
        </w:rPr>
      </w:pPr>
      <w:r w:rsidRPr="0093050B">
        <w:rPr>
          <w:b/>
          <w:bCs/>
          <w:color w:val="000000" w:themeColor="text1"/>
          <w:sz w:val="22"/>
          <w:szCs w:val="22"/>
        </w:rPr>
        <w:t xml:space="preserve">3.2.1 </w:t>
      </w:r>
      <w:r w:rsidR="00026B8C" w:rsidRPr="0093050B">
        <w:rPr>
          <w:b/>
          <w:bCs/>
          <w:color w:val="000000" w:themeColor="text1"/>
          <w:sz w:val="22"/>
          <w:szCs w:val="22"/>
        </w:rPr>
        <w:t>O</w:t>
      </w:r>
      <w:r w:rsidR="00C74FB1" w:rsidRPr="0093050B">
        <w:rPr>
          <w:b/>
          <w:bCs/>
          <w:color w:val="000000" w:themeColor="text1"/>
          <w:sz w:val="22"/>
          <w:szCs w:val="22"/>
        </w:rPr>
        <w:t>blast výchovně vzdělávací</w:t>
      </w:r>
    </w:p>
    <w:p w14:paraId="095733DB" w14:textId="2D588650" w:rsidR="005B3B57" w:rsidRPr="0093050B" w:rsidRDefault="00C74FB1" w:rsidP="0062212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93050B">
        <w:rPr>
          <w:rFonts w:ascii="Times New Roman" w:hAnsi="Times New Roman" w:cs="Times New Roman"/>
          <w:color w:val="000000" w:themeColor="text1"/>
        </w:rPr>
        <w:t>Poradna z titulu svého zaměření a regionální</w:t>
      </w:r>
      <w:r w:rsidR="0089558E" w:rsidRPr="0093050B">
        <w:rPr>
          <w:rFonts w:ascii="Times New Roman" w:hAnsi="Times New Roman" w:cs="Times New Roman"/>
          <w:color w:val="000000" w:themeColor="text1"/>
        </w:rPr>
        <w:t xml:space="preserve">ho </w:t>
      </w:r>
      <w:r w:rsidRPr="0093050B">
        <w:rPr>
          <w:rFonts w:ascii="Times New Roman" w:hAnsi="Times New Roman" w:cs="Times New Roman"/>
          <w:color w:val="000000" w:themeColor="text1"/>
        </w:rPr>
        <w:t>vymezení zajišťuje odbornou pedagogicko</w:t>
      </w:r>
      <w:r w:rsidR="006F7FD4" w:rsidRPr="0093050B">
        <w:rPr>
          <w:rFonts w:ascii="Times New Roman" w:hAnsi="Times New Roman" w:cs="Times New Roman"/>
          <w:color w:val="000000" w:themeColor="text1"/>
        </w:rPr>
        <w:t>-</w:t>
      </w:r>
      <w:r w:rsidRPr="0093050B">
        <w:rPr>
          <w:rFonts w:ascii="Times New Roman" w:hAnsi="Times New Roman" w:cs="Times New Roman"/>
          <w:color w:val="000000" w:themeColor="text1"/>
        </w:rPr>
        <w:t>psychologickou pomoc dětem, žákům, studentům a jejich zákonným zástupcům, školám a školským zařízením pro Prahu 11 a 12. Tato služba je poskytována podle vývojového hlediska tzn., že jednotliví odborní pracovníci (psycholog</w:t>
      </w:r>
      <w:r w:rsidR="002B7370" w:rsidRPr="0093050B">
        <w:rPr>
          <w:rFonts w:ascii="Times New Roman" w:hAnsi="Times New Roman" w:cs="Times New Roman"/>
          <w:color w:val="000000" w:themeColor="text1"/>
        </w:rPr>
        <w:t>ové</w:t>
      </w:r>
      <w:r w:rsidR="006359BF" w:rsidRPr="0093050B">
        <w:rPr>
          <w:rFonts w:ascii="Times New Roman" w:hAnsi="Times New Roman" w:cs="Times New Roman"/>
          <w:color w:val="000000" w:themeColor="text1"/>
        </w:rPr>
        <w:t xml:space="preserve">, </w:t>
      </w:r>
      <w:r w:rsidRPr="0093050B">
        <w:rPr>
          <w:rFonts w:ascii="Times New Roman" w:hAnsi="Times New Roman" w:cs="Times New Roman"/>
          <w:color w:val="000000" w:themeColor="text1"/>
        </w:rPr>
        <w:t>speciální pedagog</w:t>
      </w:r>
      <w:r w:rsidR="002B7370" w:rsidRPr="0093050B">
        <w:rPr>
          <w:rFonts w:ascii="Times New Roman" w:hAnsi="Times New Roman" w:cs="Times New Roman"/>
          <w:color w:val="000000" w:themeColor="text1"/>
        </w:rPr>
        <w:t>ové</w:t>
      </w:r>
      <w:r w:rsidR="006359BF" w:rsidRPr="0093050B">
        <w:rPr>
          <w:rFonts w:ascii="Times New Roman" w:hAnsi="Times New Roman" w:cs="Times New Roman"/>
          <w:color w:val="000000" w:themeColor="text1"/>
        </w:rPr>
        <w:t>, metodi</w:t>
      </w:r>
      <w:r w:rsidR="0021169B" w:rsidRPr="0093050B">
        <w:rPr>
          <w:rFonts w:ascii="Times New Roman" w:hAnsi="Times New Roman" w:cs="Times New Roman"/>
          <w:color w:val="000000" w:themeColor="text1"/>
        </w:rPr>
        <w:t>ci</w:t>
      </w:r>
      <w:r w:rsidR="006359BF" w:rsidRPr="0093050B">
        <w:rPr>
          <w:rFonts w:ascii="Times New Roman" w:hAnsi="Times New Roman" w:cs="Times New Roman"/>
          <w:color w:val="000000" w:themeColor="text1"/>
        </w:rPr>
        <w:t xml:space="preserve"> prevence</w:t>
      </w:r>
      <w:r w:rsidRPr="0093050B">
        <w:rPr>
          <w:rFonts w:ascii="Times New Roman" w:hAnsi="Times New Roman" w:cs="Times New Roman"/>
          <w:color w:val="000000" w:themeColor="text1"/>
        </w:rPr>
        <w:t>) poskytují péči klientům v průběhu jejich vzdělávání podle jednotlivých typů škol (MŠ, ZŠ, SŠ</w:t>
      </w:r>
      <w:r w:rsidR="00202B41" w:rsidRPr="0093050B">
        <w:rPr>
          <w:rFonts w:ascii="Times New Roman" w:hAnsi="Times New Roman" w:cs="Times New Roman"/>
          <w:color w:val="000000" w:themeColor="text1"/>
        </w:rPr>
        <w:t>,</w:t>
      </w:r>
      <w:r w:rsidR="0089558E" w:rsidRPr="0093050B">
        <w:rPr>
          <w:rFonts w:ascii="Times New Roman" w:hAnsi="Times New Roman" w:cs="Times New Roman"/>
          <w:color w:val="000000" w:themeColor="text1"/>
        </w:rPr>
        <w:t xml:space="preserve"> </w:t>
      </w:r>
      <w:r w:rsidR="00202B41" w:rsidRPr="0093050B">
        <w:rPr>
          <w:rFonts w:ascii="Times New Roman" w:hAnsi="Times New Roman" w:cs="Times New Roman"/>
          <w:color w:val="000000" w:themeColor="text1"/>
        </w:rPr>
        <w:t>VOŠ</w:t>
      </w:r>
      <w:r w:rsidRPr="0093050B">
        <w:rPr>
          <w:rFonts w:ascii="Times New Roman" w:hAnsi="Times New Roman" w:cs="Times New Roman"/>
          <w:color w:val="000000" w:themeColor="text1"/>
        </w:rPr>
        <w:t>)</w:t>
      </w:r>
      <w:r w:rsidR="006359BF" w:rsidRPr="0093050B">
        <w:rPr>
          <w:rFonts w:ascii="Times New Roman" w:hAnsi="Times New Roman" w:cs="Times New Roman"/>
          <w:color w:val="000000" w:themeColor="text1"/>
        </w:rPr>
        <w:t xml:space="preserve">. </w:t>
      </w:r>
      <w:r w:rsidR="00202B41" w:rsidRPr="0093050B">
        <w:rPr>
          <w:rFonts w:ascii="Times New Roman" w:hAnsi="Times New Roman" w:cs="Times New Roman"/>
          <w:color w:val="000000" w:themeColor="text1"/>
        </w:rPr>
        <w:t xml:space="preserve">Poradna poskytuje </w:t>
      </w:r>
      <w:r w:rsidR="00202B41" w:rsidRPr="0093050B">
        <w:rPr>
          <w:rFonts w:ascii="Times New Roman" w:hAnsi="Times New Roman" w:cs="Times New Roman"/>
          <w:color w:val="000000" w:themeColor="text1"/>
        </w:rPr>
        <w:lastRenderedPageBreak/>
        <w:t xml:space="preserve">standardní poradenské služky v rozsahu dle </w:t>
      </w:r>
      <w:r w:rsidR="00622120">
        <w:rPr>
          <w:rFonts w:ascii="Times New Roman" w:hAnsi="Times New Roman" w:cs="Times New Roman"/>
          <w:color w:val="000000" w:themeColor="text1"/>
        </w:rPr>
        <w:t>v</w:t>
      </w:r>
      <w:r w:rsidR="00754456" w:rsidRPr="0093050B">
        <w:rPr>
          <w:rFonts w:ascii="Times New Roman" w:hAnsi="Times New Roman" w:cs="Times New Roman"/>
          <w:color w:val="000000" w:themeColor="text1"/>
        </w:rPr>
        <w:t>yhlášky č.</w:t>
      </w:r>
      <w:r w:rsidR="002539D7" w:rsidRPr="0093050B">
        <w:rPr>
          <w:rFonts w:ascii="Times New Roman" w:hAnsi="Times New Roman" w:cs="Times New Roman"/>
          <w:color w:val="000000" w:themeColor="text1"/>
        </w:rPr>
        <w:t xml:space="preserve"> 72/2005 Sb., o poskytování poradenských služeb ve školách a školských poradensk</w:t>
      </w:r>
      <w:r w:rsidR="00A83250" w:rsidRPr="0093050B">
        <w:rPr>
          <w:rFonts w:ascii="Times New Roman" w:hAnsi="Times New Roman" w:cs="Times New Roman"/>
          <w:color w:val="000000" w:themeColor="text1"/>
        </w:rPr>
        <w:t>ých zařízeních, v platném znění</w:t>
      </w:r>
      <w:r w:rsidR="00622120">
        <w:rPr>
          <w:rFonts w:ascii="Times New Roman" w:hAnsi="Times New Roman" w:cs="Times New Roman"/>
          <w:color w:val="000000" w:themeColor="text1"/>
        </w:rPr>
        <w:t xml:space="preserve">, </w:t>
      </w:r>
      <w:r w:rsidR="00A83250" w:rsidRPr="0093050B">
        <w:rPr>
          <w:rFonts w:ascii="Times New Roman" w:hAnsi="Times New Roman" w:cs="Times New Roman"/>
          <w:color w:val="000000" w:themeColor="text1"/>
        </w:rPr>
        <w:t xml:space="preserve">a </w:t>
      </w:r>
      <w:r w:rsidR="00622120">
        <w:rPr>
          <w:rFonts w:ascii="Times New Roman" w:hAnsi="Times New Roman" w:cs="Times New Roman"/>
          <w:color w:val="000000" w:themeColor="text1"/>
        </w:rPr>
        <w:t>v</w:t>
      </w:r>
      <w:r w:rsidR="00A83250" w:rsidRPr="0093050B">
        <w:rPr>
          <w:rFonts w:ascii="Times New Roman" w:hAnsi="Times New Roman" w:cs="Times New Roman"/>
          <w:color w:val="000000" w:themeColor="text1"/>
        </w:rPr>
        <w:t>yhlášky č. 27/2016 Sb.</w:t>
      </w:r>
      <w:r w:rsidR="002539D7" w:rsidRPr="0093050B">
        <w:rPr>
          <w:rFonts w:ascii="Times New Roman" w:hAnsi="Times New Roman" w:cs="Times New Roman"/>
          <w:color w:val="000000" w:themeColor="text1"/>
        </w:rPr>
        <w:t xml:space="preserve"> </w:t>
      </w:r>
      <w:r w:rsidR="00622120">
        <w:rPr>
          <w:rFonts w:ascii="Times New Roman" w:hAnsi="Times New Roman" w:cs="Times New Roman"/>
          <w:color w:val="000000" w:themeColor="text1"/>
        </w:rPr>
        <w:t>o</w:t>
      </w:r>
      <w:r w:rsidR="00A83250" w:rsidRPr="0093050B">
        <w:rPr>
          <w:rFonts w:ascii="Times New Roman" w:hAnsi="Times New Roman" w:cs="Times New Roman"/>
          <w:color w:val="000000" w:themeColor="text1"/>
        </w:rPr>
        <w:t xml:space="preserve"> vzdělávání žáků se speciál</w:t>
      </w:r>
      <w:r w:rsidR="00B13470" w:rsidRPr="0093050B">
        <w:rPr>
          <w:rFonts w:ascii="Times New Roman" w:hAnsi="Times New Roman" w:cs="Times New Roman"/>
          <w:color w:val="000000" w:themeColor="text1"/>
        </w:rPr>
        <w:t>ními vzdělávacími potřebami a žáků nadaných</w:t>
      </w:r>
      <w:r w:rsidR="00672709">
        <w:rPr>
          <w:rFonts w:ascii="Times New Roman" w:hAnsi="Times New Roman" w:cs="Times New Roman"/>
          <w:color w:val="000000" w:themeColor="text1"/>
        </w:rPr>
        <w:t>,</w:t>
      </w:r>
      <w:r w:rsidR="00622120" w:rsidRPr="00622120">
        <w:rPr>
          <w:rFonts w:ascii="Times New Roman" w:hAnsi="Times New Roman" w:cs="Times New Roman"/>
          <w:color w:val="000000" w:themeColor="text1"/>
        </w:rPr>
        <w:t xml:space="preserve"> </w:t>
      </w:r>
      <w:r w:rsidR="00622120" w:rsidRPr="0093050B">
        <w:rPr>
          <w:rFonts w:ascii="Times New Roman" w:hAnsi="Times New Roman" w:cs="Times New Roman"/>
          <w:color w:val="000000" w:themeColor="text1"/>
        </w:rPr>
        <w:t>v platném znění</w:t>
      </w:r>
      <w:r w:rsidR="00B13470" w:rsidRPr="0093050B">
        <w:rPr>
          <w:rFonts w:ascii="Times New Roman" w:hAnsi="Times New Roman" w:cs="Times New Roman"/>
          <w:color w:val="000000" w:themeColor="text1"/>
        </w:rPr>
        <w:t>.</w:t>
      </w:r>
      <w:r w:rsidR="00622120">
        <w:rPr>
          <w:rFonts w:ascii="Times New Roman" w:hAnsi="Times New Roman" w:cs="Times New Roman"/>
          <w:color w:val="000000" w:themeColor="text1"/>
        </w:rPr>
        <w:t xml:space="preserve"> </w:t>
      </w:r>
      <w:r w:rsidR="00071B97" w:rsidRPr="0093050B">
        <w:rPr>
          <w:rFonts w:ascii="Times New Roman" w:hAnsi="Times New Roman" w:cs="Times New Roman"/>
          <w:color w:val="000000" w:themeColor="text1"/>
        </w:rPr>
        <w:t xml:space="preserve">Ve své činnosti </w:t>
      </w:r>
      <w:r w:rsidR="00144050" w:rsidRPr="0093050B">
        <w:rPr>
          <w:rFonts w:ascii="Times New Roman" w:hAnsi="Times New Roman" w:cs="Times New Roman"/>
          <w:color w:val="000000" w:themeColor="text1"/>
        </w:rPr>
        <w:t>pomáhá zmírňovat</w:t>
      </w:r>
      <w:r w:rsidR="00622120">
        <w:rPr>
          <w:rFonts w:ascii="Times New Roman" w:hAnsi="Times New Roman" w:cs="Times New Roman"/>
          <w:color w:val="000000" w:themeColor="text1"/>
        </w:rPr>
        <w:t xml:space="preserve"> či </w:t>
      </w:r>
      <w:r w:rsidR="00144050" w:rsidRPr="0093050B">
        <w:rPr>
          <w:rFonts w:ascii="Times New Roman" w:hAnsi="Times New Roman" w:cs="Times New Roman"/>
          <w:color w:val="000000" w:themeColor="text1"/>
        </w:rPr>
        <w:t xml:space="preserve">eliminovat dopady zjištěných obtíží, případně jim </w:t>
      </w:r>
      <w:r w:rsidR="00622120">
        <w:rPr>
          <w:rFonts w:ascii="Times New Roman" w:hAnsi="Times New Roman" w:cs="Times New Roman"/>
          <w:color w:val="000000" w:themeColor="text1"/>
        </w:rPr>
        <w:t xml:space="preserve">i </w:t>
      </w:r>
      <w:r w:rsidR="00144050" w:rsidRPr="0093050B">
        <w:rPr>
          <w:rFonts w:ascii="Times New Roman" w:hAnsi="Times New Roman" w:cs="Times New Roman"/>
          <w:color w:val="000000" w:themeColor="text1"/>
        </w:rPr>
        <w:t xml:space="preserve">předcházet. </w:t>
      </w:r>
      <w:r w:rsidR="00A670E4" w:rsidRPr="0093050B">
        <w:rPr>
          <w:rFonts w:ascii="Times New Roman" w:hAnsi="Times New Roman" w:cs="Times New Roman"/>
          <w:color w:val="000000" w:themeColor="text1"/>
        </w:rPr>
        <w:t>Poradna také</w:t>
      </w:r>
      <w:r w:rsidR="005B3B57" w:rsidRPr="0093050B">
        <w:rPr>
          <w:rFonts w:ascii="Times New Roman" w:hAnsi="Times New Roman" w:cs="Times New Roman"/>
          <w:color w:val="000000" w:themeColor="text1"/>
        </w:rPr>
        <w:t xml:space="preserve"> dlouhodobě spolupracuj</w:t>
      </w:r>
      <w:r w:rsidR="00A670E4" w:rsidRPr="0093050B">
        <w:rPr>
          <w:rFonts w:ascii="Times New Roman" w:hAnsi="Times New Roman" w:cs="Times New Roman"/>
          <w:color w:val="000000" w:themeColor="text1"/>
        </w:rPr>
        <w:t>e</w:t>
      </w:r>
      <w:r w:rsidR="005B3B57" w:rsidRPr="0093050B">
        <w:rPr>
          <w:rFonts w:ascii="Times New Roman" w:hAnsi="Times New Roman" w:cs="Times New Roman"/>
          <w:color w:val="000000" w:themeColor="text1"/>
        </w:rPr>
        <w:t xml:space="preserve"> s</w:t>
      </w:r>
      <w:r w:rsidR="00F13A31" w:rsidRPr="0093050B">
        <w:rPr>
          <w:rFonts w:ascii="Times New Roman" w:hAnsi="Times New Roman" w:cs="Times New Roman"/>
          <w:color w:val="000000" w:themeColor="text1"/>
        </w:rPr>
        <w:t> pracovištěm ortoptiky</w:t>
      </w:r>
      <w:r w:rsidR="005B3B57" w:rsidRPr="0093050B">
        <w:rPr>
          <w:rFonts w:ascii="Times New Roman" w:hAnsi="Times New Roman" w:cs="Times New Roman"/>
          <w:color w:val="000000" w:themeColor="text1"/>
        </w:rPr>
        <w:t xml:space="preserve"> a participuj</w:t>
      </w:r>
      <w:r w:rsidR="00A670E4" w:rsidRPr="0093050B">
        <w:rPr>
          <w:rFonts w:ascii="Times New Roman" w:hAnsi="Times New Roman" w:cs="Times New Roman"/>
          <w:color w:val="000000" w:themeColor="text1"/>
        </w:rPr>
        <w:t>e</w:t>
      </w:r>
      <w:r w:rsidR="005B3B57" w:rsidRPr="0093050B">
        <w:rPr>
          <w:rFonts w:ascii="Times New Roman" w:hAnsi="Times New Roman" w:cs="Times New Roman"/>
          <w:color w:val="000000" w:themeColor="text1"/>
        </w:rPr>
        <w:t xml:space="preserve"> na výzkumném projektu vyhledávání dětí, kte</w:t>
      </w:r>
      <w:r w:rsidR="009E0000" w:rsidRPr="0093050B">
        <w:rPr>
          <w:rFonts w:ascii="Times New Roman" w:hAnsi="Times New Roman" w:cs="Times New Roman"/>
          <w:color w:val="000000" w:themeColor="text1"/>
        </w:rPr>
        <w:t>ré</w:t>
      </w:r>
      <w:r w:rsidR="005B3B57" w:rsidRPr="0093050B">
        <w:rPr>
          <w:rFonts w:ascii="Times New Roman" w:hAnsi="Times New Roman" w:cs="Times New Roman"/>
          <w:color w:val="000000" w:themeColor="text1"/>
        </w:rPr>
        <w:t xml:space="preserve"> mohou mít problémy se zrakem</w:t>
      </w:r>
      <w:r w:rsidR="00F13A31" w:rsidRPr="0093050B">
        <w:rPr>
          <w:rFonts w:ascii="Times New Roman" w:hAnsi="Times New Roman" w:cs="Times New Roman"/>
          <w:color w:val="000000" w:themeColor="text1"/>
        </w:rPr>
        <w:t xml:space="preserve"> (n</w:t>
      </w:r>
      <w:r w:rsidR="00F13A31" w:rsidRPr="0093050B">
        <w:rPr>
          <w:rFonts w:ascii="Times New Roman" w:eastAsia="Times New Roman" w:hAnsi="Times New Roman" w:cs="Times New Roman"/>
          <w:color w:val="000000" w:themeColor="text1"/>
          <w:lang w:eastAsia="cs-CZ"/>
        </w:rPr>
        <w:t>ázev výzkumu:</w:t>
      </w:r>
      <w:r w:rsidR="00F13A31" w:rsidRPr="0093050B">
        <w:rPr>
          <w:rFonts w:ascii="Times New Roman" w:eastAsia="Times New Roman" w:hAnsi="Times New Roman" w:cs="Times New Roman"/>
          <w:b/>
          <w:color w:val="000000" w:themeColor="text1"/>
          <w:lang w:eastAsia="cs-CZ"/>
        </w:rPr>
        <w:t xml:space="preserve"> </w:t>
      </w:r>
      <w:r w:rsidR="00F13A31" w:rsidRPr="0093050B">
        <w:rPr>
          <w:rStyle w:val="Siln"/>
          <w:rFonts w:ascii="Times New Roman" w:hAnsi="Times New Roman" w:cs="Times New Roman"/>
          <w:b w:val="0"/>
          <w:color w:val="000000" w:themeColor="text1"/>
        </w:rPr>
        <w:t>Kognitivní deficity u dětí se zrakovým postižením a možnosti jejich včasné diagnostiky).</w:t>
      </w:r>
      <w:r w:rsidR="00F13A31" w:rsidRPr="0093050B">
        <w:rPr>
          <w:rStyle w:val="Siln"/>
          <w:rFonts w:ascii="Times New Roman" w:hAnsi="Times New Roman" w:cs="Times New Roman"/>
          <w:color w:val="000000" w:themeColor="text1"/>
        </w:rPr>
        <w:t xml:space="preserve"> </w:t>
      </w:r>
    </w:p>
    <w:p w14:paraId="5F989FFA" w14:textId="716D1EC4" w:rsidR="00C74FB1" w:rsidRPr="0093050B" w:rsidRDefault="00C74FB1" w:rsidP="00520D36">
      <w:pPr>
        <w:pStyle w:val="Normlnweb"/>
        <w:shd w:val="clear" w:color="auto" w:fill="FFFFFF"/>
        <w:spacing w:before="120" w:beforeAutospacing="0" w:after="0" w:afterAutospacing="0"/>
        <w:ind w:firstLine="708"/>
        <w:jc w:val="both"/>
        <w:rPr>
          <w:strike/>
          <w:color w:val="000000" w:themeColor="text1"/>
          <w:sz w:val="22"/>
          <w:szCs w:val="22"/>
        </w:rPr>
      </w:pPr>
    </w:p>
    <w:p w14:paraId="08793F11" w14:textId="12C3C1CC" w:rsidR="00FE4B54" w:rsidRPr="0093050B" w:rsidRDefault="003023E8" w:rsidP="00520D3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u w:val="single"/>
        </w:rPr>
      </w:pPr>
      <w:r w:rsidRPr="0093050B">
        <w:rPr>
          <w:color w:val="000000" w:themeColor="text1"/>
          <w:sz w:val="22"/>
          <w:szCs w:val="22"/>
          <w:u w:val="single"/>
        </w:rPr>
        <w:t>Vize:</w:t>
      </w:r>
      <w:r w:rsidR="00026ABD" w:rsidRPr="0093050B">
        <w:rPr>
          <w:color w:val="000000" w:themeColor="text1"/>
          <w:sz w:val="22"/>
          <w:szCs w:val="22"/>
          <w:u w:val="single"/>
        </w:rPr>
        <w:t xml:space="preserve"> </w:t>
      </w:r>
      <w:r w:rsidR="0085206A" w:rsidRPr="0093050B">
        <w:rPr>
          <w:color w:val="000000" w:themeColor="text1"/>
          <w:sz w:val="22"/>
          <w:szCs w:val="22"/>
          <w:u w:val="single"/>
        </w:rPr>
        <w:t xml:space="preserve">Cílem </w:t>
      </w:r>
      <w:r w:rsidR="00070357" w:rsidRPr="0093050B">
        <w:rPr>
          <w:color w:val="000000" w:themeColor="text1"/>
          <w:sz w:val="22"/>
          <w:szCs w:val="22"/>
          <w:u w:val="single"/>
        </w:rPr>
        <w:t xml:space="preserve">mé </w:t>
      </w:r>
      <w:r w:rsidR="0085206A" w:rsidRPr="0093050B">
        <w:rPr>
          <w:color w:val="000000" w:themeColor="text1"/>
          <w:sz w:val="22"/>
          <w:szCs w:val="22"/>
          <w:u w:val="single"/>
        </w:rPr>
        <w:t xml:space="preserve">koncepce je </w:t>
      </w:r>
      <w:r w:rsidR="00922707" w:rsidRPr="0093050B">
        <w:rPr>
          <w:color w:val="000000" w:themeColor="text1"/>
          <w:sz w:val="22"/>
          <w:szCs w:val="22"/>
          <w:u w:val="single"/>
        </w:rPr>
        <w:t xml:space="preserve">rozšířit </w:t>
      </w:r>
      <w:r w:rsidR="002539D7" w:rsidRPr="0093050B">
        <w:rPr>
          <w:color w:val="000000" w:themeColor="text1"/>
          <w:sz w:val="22"/>
          <w:szCs w:val="22"/>
          <w:u w:val="single"/>
        </w:rPr>
        <w:t xml:space="preserve">stávající rozsah činnosti PPP </w:t>
      </w:r>
      <w:r w:rsidR="00922707" w:rsidRPr="0093050B">
        <w:rPr>
          <w:color w:val="000000" w:themeColor="text1"/>
          <w:sz w:val="22"/>
          <w:szCs w:val="22"/>
          <w:u w:val="single"/>
        </w:rPr>
        <w:t>zejména v následujících oblastech, resp. činnostech</w:t>
      </w:r>
      <w:r w:rsidR="00FE4B54" w:rsidRPr="0093050B">
        <w:rPr>
          <w:color w:val="000000" w:themeColor="text1"/>
          <w:sz w:val="22"/>
          <w:szCs w:val="22"/>
          <w:u w:val="single"/>
        </w:rPr>
        <w:t>:</w:t>
      </w:r>
    </w:p>
    <w:p w14:paraId="13576C34" w14:textId="27141554" w:rsidR="00BD1A91" w:rsidRPr="00523500" w:rsidRDefault="00070357" w:rsidP="00520D36">
      <w:pPr>
        <w:pStyle w:val="Normlnweb"/>
        <w:numPr>
          <w:ilvl w:val="0"/>
          <w:numId w:val="3"/>
        </w:numPr>
        <w:shd w:val="clear" w:color="auto" w:fill="FFFFFF"/>
        <w:spacing w:before="12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3050B">
        <w:rPr>
          <w:color w:val="000000" w:themeColor="text1"/>
          <w:sz w:val="22"/>
          <w:szCs w:val="22"/>
        </w:rPr>
        <w:t xml:space="preserve">zúžit </w:t>
      </w:r>
      <w:r w:rsidR="00BD1A91" w:rsidRPr="0093050B">
        <w:rPr>
          <w:color w:val="000000" w:themeColor="text1"/>
          <w:sz w:val="22"/>
          <w:szCs w:val="22"/>
        </w:rPr>
        <w:t>zaměřen</w:t>
      </w:r>
      <w:r w:rsidRPr="0093050B">
        <w:rPr>
          <w:color w:val="000000" w:themeColor="text1"/>
          <w:sz w:val="22"/>
          <w:szCs w:val="22"/>
        </w:rPr>
        <w:t>í</w:t>
      </w:r>
      <w:r w:rsidR="00BD1A91" w:rsidRPr="0093050B">
        <w:rPr>
          <w:color w:val="000000" w:themeColor="text1"/>
          <w:sz w:val="22"/>
          <w:szCs w:val="22"/>
        </w:rPr>
        <w:t xml:space="preserve"> p</w:t>
      </w:r>
      <w:r w:rsidR="00113B3B" w:rsidRPr="0093050B">
        <w:rPr>
          <w:color w:val="000000" w:themeColor="text1"/>
          <w:sz w:val="22"/>
          <w:szCs w:val="22"/>
        </w:rPr>
        <w:t>sychologů</w:t>
      </w:r>
      <w:r w:rsidR="00BD1A91" w:rsidRPr="0093050B">
        <w:rPr>
          <w:color w:val="000000" w:themeColor="text1"/>
          <w:sz w:val="22"/>
          <w:szCs w:val="22"/>
        </w:rPr>
        <w:t xml:space="preserve"> podle</w:t>
      </w:r>
      <w:r w:rsidR="00DA4457" w:rsidRPr="0093050B">
        <w:rPr>
          <w:color w:val="000000" w:themeColor="text1"/>
          <w:sz w:val="22"/>
          <w:szCs w:val="22"/>
        </w:rPr>
        <w:t xml:space="preserve"> </w:t>
      </w:r>
      <w:r w:rsidR="00BD1A91" w:rsidRPr="0093050B">
        <w:rPr>
          <w:color w:val="000000" w:themeColor="text1"/>
          <w:sz w:val="22"/>
          <w:szCs w:val="22"/>
        </w:rPr>
        <w:t xml:space="preserve">věkové kategorie </w:t>
      </w:r>
      <w:r w:rsidR="00113B3B" w:rsidRPr="0093050B">
        <w:rPr>
          <w:color w:val="000000" w:themeColor="text1"/>
          <w:sz w:val="22"/>
          <w:szCs w:val="22"/>
        </w:rPr>
        <w:t xml:space="preserve">na </w:t>
      </w:r>
      <w:r w:rsidR="00BD1A91" w:rsidRPr="0093050B">
        <w:rPr>
          <w:color w:val="000000" w:themeColor="text1"/>
          <w:sz w:val="22"/>
          <w:szCs w:val="22"/>
        </w:rPr>
        <w:t>MŠ a ZŠ, SŠ</w:t>
      </w:r>
      <w:r w:rsidR="00D24355" w:rsidRPr="0093050B">
        <w:rPr>
          <w:color w:val="000000" w:themeColor="text1"/>
          <w:sz w:val="22"/>
          <w:szCs w:val="22"/>
        </w:rPr>
        <w:t xml:space="preserve"> (prohloubení péče odpovídající d</w:t>
      </w:r>
      <w:r w:rsidR="00D24355" w:rsidRPr="00523500">
        <w:rPr>
          <w:color w:val="000000" w:themeColor="text1"/>
          <w:sz w:val="22"/>
          <w:szCs w:val="22"/>
        </w:rPr>
        <w:t>ané věk. kategorii)</w:t>
      </w:r>
      <w:r w:rsidR="002A3A1C" w:rsidRPr="00523500">
        <w:rPr>
          <w:color w:val="000000" w:themeColor="text1"/>
          <w:sz w:val="22"/>
          <w:szCs w:val="22"/>
        </w:rPr>
        <w:t>,</w:t>
      </w:r>
    </w:p>
    <w:p w14:paraId="5FCE6EC2" w14:textId="0C347080" w:rsidR="00B92CF6" w:rsidRPr="0093050B" w:rsidRDefault="00B92CF6" w:rsidP="00520D3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23500">
        <w:rPr>
          <w:rFonts w:ascii="Times New Roman" w:hAnsi="Times New Roman" w:cs="Times New Roman"/>
          <w:color w:val="000000" w:themeColor="text1"/>
        </w:rPr>
        <w:t xml:space="preserve">na každém pracovišti </w:t>
      </w:r>
      <w:r w:rsidR="00D24355" w:rsidRPr="00523500">
        <w:rPr>
          <w:rFonts w:ascii="Times New Roman" w:hAnsi="Times New Roman" w:cs="Times New Roman"/>
          <w:color w:val="000000" w:themeColor="text1"/>
        </w:rPr>
        <w:t>nastavit</w:t>
      </w:r>
      <w:r w:rsidR="0089558E" w:rsidRPr="00523500">
        <w:rPr>
          <w:rFonts w:ascii="Times New Roman" w:hAnsi="Times New Roman" w:cs="Times New Roman"/>
          <w:color w:val="000000" w:themeColor="text1"/>
        </w:rPr>
        <w:t xml:space="preserve"> </w:t>
      </w:r>
      <w:r w:rsidRPr="00523500">
        <w:rPr>
          <w:rFonts w:ascii="Times New Roman" w:hAnsi="Times New Roman" w:cs="Times New Roman"/>
          <w:color w:val="000000" w:themeColor="text1"/>
        </w:rPr>
        <w:t>specializac</w:t>
      </w:r>
      <w:r w:rsidR="00D24355" w:rsidRPr="00523500">
        <w:rPr>
          <w:rFonts w:ascii="Times New Roman" w:hAnsi="Times New Roman" w:cs="Times New Roman"/>
          <w:color w:val="000000" w:themeColor="text1"/>
        </w:rPr>
        <w:t>i</w:t>
      </w:r>
      <w:r w:rsidRPr="00523500">
        <w:rPr>
          <w:rFonts w:ascii="Times New Roman" w:hAnsi="Times New Roman" w:cs="Times New Roman"/>
          <w:color w:val="000000" w:themeColor="text1"/>
        </w:rPr>
        <w:t xml:space="preserve"> pracovníků podle zaměření (</w:t>
      </w:r>
      <w:r w:rsidR="00A25AF4" w:rsidRPr="00523500">
        <w:rPr>
          <w:rFonts w:ascii="Times New Roman" w:hAnsi="Times New Roman" w:cs="Times New Roman"/>
          <w:color w:val="000000" w:themeColor="text1"/>
        </w:rPr>
        <w:t>problematika dětí s odlišným mateřským jazykem /OMJ/</w:t>
      </w:r>
      <w:r w:rsidRPr="00523500">
        <w:rPr>
          <w:rFonts w:ascii="Times New Roman" w:hAnsi="Times New Roman" w:cs="Times New Roman"/>
          <w:color w:val="000000" w:themeColor="text1"/>
        </w:rPr>
        <w:t>, nadaní,</w:t>
      </w:r>
      <w:r w:rsidR="00A83250" w:rsidRPr="00523500">
        <w:rPr>
          <w:rFonts w:ascii="Times New Roman" w:hAnsi="Times New Roman" w:cs="Times New Roman"/>
          <w:color w:val="000000" w:themeColor="text1"/>
        </w:rPr>
        <w:t xml:space="preserve"> problematika chování </w:t>
      </w:r>
      <w:r w:rsidR="00A07CF6" w:rsidRPr="00523500">
        <w:rPr>
          <w:rFonts w:ascii="Times New Roman" w:hAnsi="Times New Roman" w:cs="Times New Roman"/>
          <w:color w:val="000000" w:themeColor="text1"/>
        </w:rPr>
        <w:t xml:space="preserve">a </w:t>
      </w:r>
      <w:r w:rsidR="00A83250" w:rsidRPr="00523500">
        <w:rPr>
          <w:rFonts w:ascii="Times New Roman" w:hAnsi="Times New Roman" w:cs="Times New Roman"/>
          <w:color w:val="000000" w:themeColor="text1"/>
        </w:rPr>
        <w:t xml:space="preserve">prevence </w:t>
      </w:r>
      <w:r w:rsidR="00F13A31" w:rsidRPr="00523500">
        <w:rPr>
          <w:rFonts w:ascii="Times New Roman" w:hAnsi="Times New Roman" w:cs="Times New Roman"/>
          <w:color w:val="000000" w:themeColor="text1"/>
        </w:rPr>
        <w:t xml:space="preserve">- </w:t>
      </w:r>
      <w:r w:rsidR="009E0000" w:rsidRPr="00523500">
        <w:rPr>
          <w:rFonts w:ascii="Times New Roman" w:hAnsi="Times New Roman" w:cs="Times New Roman"/>
          <w:color w:val="000000" w:themeColor="text1"/>
        </w:rPr>
        <w:t>např.</w:t>
      </w:r>
      <w:r w:rsidR="00A25AF4" w:rsidRPr="00523500">
        <w:rPr>
          <w:rFonts w:ascii="Times New Roman" w:hAnsi="Times New Roman" w:cs="Times New Roman"/>
          <w:color w:val="000000" w:themeColor="text1"/>
        </w:rPr>
        <w:t> </w:t>
      </w:r>
      <w:r w:rsidR="009E0000" w:rsidRPr="00523500">
        <w:rPr>
          <w:rFonts w:ascii="Times New Roman" w:hAnsi="Times New Roman" w:cs="Times New Roman"/>
          <w:color w:val="000000" w:themeColor="text1"/>
        </w:rPr>
        <w:t>děti s</w:t>
      </w:r>
      <w:r w:rsidR="00622120" w:rsidRPr="00523500">
        <w:rPr>
          <w:rFonts w:ascii="Times New Roman" w:hAnsi="Times New Roman" w:cs="Times New Roman"/>
          <w:color w:val="000000" w:themeColor="text1"/>
        </w:rPr>
        <w:t> </w:t>
      </w:r>
      <w:r w:rsidR="009E0000" w:rsidRPr="00523500">
        <w:rPr>
          <w:rFonts w:ascii="Times New Roman" w:hAnsi="Times New Roman" w:cs="Times New Roman"/>
          <w:color w:val="000000" w:themeColor="text1"/>
        </w:rPr>
        <w:t>d</w:t>
      </w:r>
      <w:r w:rsidR="00622120" w:rsidRPr="00523500">
        <w:rPr>
          <w:rFonts w:ascii="Times New Roman" w:hAnsi="Times New Roman" w:cs="Times New Roman"/>
          <w:color w:val="000000" w:themeColor="text1"/>
        </w:rPr>
        <w:t>iagnózou A</w:t>
      </w:r>
      <w:r w:rsidR="00A83250" w:rsidRPr="00523500">
        <w:rPr>
          <w:rFonts w:ascii="Times New Roman" w:hAnsi="Times New Roman" w:cs="Times New Roman"/>
          <w:color w:val="000000" w:themeColor="text1"/>
        </w:rPr>
        <w:t>DHD</w:t>
      </w:r>
      <w:r w:rsidRPr="00523500">
        <w:rPr>
          <w:rFonts w:ascii="Times New Roman" w:hAnsi="Times New Roman" w:cs="Times New Roman"/>
          <w:color w:val="000000" w:themeColor="text1"/>
        </w:rPr>
        <w:t>, MŠ, ZŠ, ZŠ speciální, SŠ)</w:t>
      </w:r>
      <w:r w:rsidR="002A3A1C" w:rsidRPr="00523500">
        <w:rPr>
          <w:rFonts w:ascii="Times New Roman" w:hAnsi="Times New Roman" w:cs="Times New Roman"/>
          <w:color w:val="000000" w:themeColor="text1"/>
        </w:rPr>
        <w:t xml:space="preserve">, kteří </w:t>
      </w:r>
      <w:r w:rsidRPr="00523500">
        <w:rPr>
          <w:rFonts w:ascii="Times New Roman" w:hAnsi="Times New Roman" w:cs="Times New Roman"/>
          <w:color w:val="000000" w:themeColor="text1"/>
        </w:rPr>
        <w:t>by se</w:t>
      </w:r>
      <w:r w:rsidR="002A3A1C" w:rsidRPr="00523500">
        <w:rPr>
          <w:rFonts w:ascii="Times New Roman" w:hAnsi="Times New Roman" w:cs="Times New Roman"/>
          <w:color w:val="000000" w:themeColor="text1"/>
        </w:rPr>
        <w:t xml:space="preserve"> </w:t>
      </w:r>
      <w:r w:rsidRPr="00523500">
        <w:rPr>
          <w:rFonts w:ascii="Times New Roman" w:hAnsi="Times New Roman" w:cs="Times New Roman"/>
          <w:color w:val="000000" w:themeColor="text1"/>
        </w:rPr>
        <w:t>měli pravidelně setkávat se stejně</w:t>
      </w:r>
      <w:r w:rsidR="004453BA" w:rsidRPr="00523500">
        <w:rPr>
          <w:rFonts w:ascii="Times New Roman" w:hAnsi="Times New Roman" w:cs="Times New Roman"/>
          <w:color w:val="000000" w:themeColor="text1"/>
        </w:rPr>
        <w:t xml:space="preserve"> </w:t>
      </w:r>
      <w:r w:rsidR="00655C87" w:rsidRPr="00523500">
        <w:rPr>
          <w:rFonts w:ascii="Times New Roman" w:hAnsi="Times New Roman" w:cs="Times New Roman"/>
          <w:color w:val="000000" w:themeColor="text1"/>
        </w:rPr>
        <w:t>spec</w:t>
      </w:r>
      <w:r w:rsidR="00655C87" w:rsidRPr="0093050B">
        <w:rPr>
          <w:rFonts w:ascii="Times New Roman" w:hAnsi="Times New Roman" w:cs="Times New Roman"/>
          <w:color w:val="000000" w:themeColor="text1"/>
        </w:rPr>
        <w:t>ializovanými</w:t>
      </w:r>
      <w:r w:rsidRPr="0093050B">
        <w:rPr>
          <w:rFonts w:ascii="Times New Roman" w:hAnsi="Times New Roman" w:cs="Times New Roman"/>
          <w:color w:val="000000" w:themeColor="text1"/>
        </w:rPr>
        <w:t xml:space="preserve"> pracovníky z jiných poraden v pracovních skupinách</w:t>
      </w:r>
      <w:r w:rsidR="0089558E" w:rsidRPr="0093050B">
        <w:rPr>
          <w:rFonts w:ascii="Times New Roman" w:hAnsi="Times New Roman" w:cs="Times New Roman"/>
          <w:color w:val="000000" w:themeColor="text1"/>
        </w:rPr>
        <w:t xml:space="preserve">, </w:t>
      </w:r>
      <w:r w:rsidRPr="0093050B">
        <w:rPr>
          <w:rFonts w:ascii="Times New Roman" w:hAnsi="Times New Roman" w:cs="Times New Roman"/>
          <w:color w:val="000000" w:themeColor="text1"/>
        </w:rPr>
        <w:t xml:space="preserve">pravidelně </w:t>
      </w:r>
      <w:r w:rsidRPr="0093050B">
        <w:rPr>
          <w:rFonts w:ascii="Times New Roman" w:hAnsi="Times New Roman" w:cs="Times New Roman"/>
          <w:color w:val="000000" w:themeColor="text1"/>
          <w:shd w:val="clear" w:color="auto" w:fill="FFFFFF"/>
        </w:rPr>
        <w:t>sledovat veškeré změny v legislativě zaměřené na danou oblast</w:t>
      </w:r>
      <w:r w:rsidR="00A83250" w:rsidRPr="0093050B">
        <w:rPr>
          <w:rFonts w:ascii="Times New Roman" w:hAnsi="Times New Roman" w:cs="Times New Roman"/>
          <w:color w:val="000000" w:themeColor="text1"/>
          <w:shd w:val="clear" w:color="auto" w:fill="FFFFFF"/>
        </w:rPr>
        <w:t>, vzájemně se informovat, sdílet zkušenosti</w:t>
      </w:r>
      <w:r w:rsidR="002A3A1C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</w:p>
    <w:p w14:paraId="1431C2F8" w14:textId="1F7BA489" w:rsidR="009D5D4F" w:rsidRPr="0093050B" w:rsidRDefault="00AF4BEA" w:rsidP="00520D36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u w:val="single"/>
        </w:rPr>
      </w:pPr>
      <w:r w:rsidRPr="0093050B">
        <w:rPr>
          <w:color w:val="000000" w:themeColor="text1"/>
          <w:sz w:val="22"/>
          <w:szCs w:val="22"/>
        </w:rPr>
        <w:t xml:space="preserve">reagovat na aktuální situaci ve společnosti a ve světě (např. postcovidová situace, poskytnout individuální podporu žákům </w:t>
      </w:r>
      <w:r w:rsidR="00655C87" w:rsidRPr="0093050B">
        <w:rPr>
          <w:color w:val="000000" w:themeColor="text1"/>
          <w:sz w:val="22"/>
          <w:szCs w:val="22"/>
        </w:rPr>
        <w:t>s OMJ</w:t>
      </w:r>
      <w:r w:rsidR="009E0000" w:rsidRPr="0093050B">
        <w:rPr>
          <w:color w:val="000000" w:themeColor="text1"/>
          <w:sz w:val="22"/>
          <w:szCs w:val="22"/>
        </w:rPr>
        <w:t xml:space="preserve"> </w:t>
      </w:r>
      <w:r w:rsidRPr="0093050B">
        <w:rPr>
          <w:color w:val="000000" w:themeColor="text1"/>
          <w:sz w:val="22"/>
          <w:szCs w:val="22"/>
        </w:rPr>
        <w:t>a jejich zákonným zástupcům</w:t>
      </w:r>
      <w:r w:rsidR="00C12A03" w:rsidRPr="0093050B">
        <w:rPr>
          <w:color w:val="000000" w:themeColor="text1"/>
          <w:sz w:val="22"/>
          <w:szCs w:val="22"/>
        </w:rPr>
        <w:t xml:space="preserve">, </w:t>
      </w:r>
      <w:r w:rsidR="00A67E47" w:rsidRPr="0093050B">
        <w:rPr>
          <w:color w:val="000000" w:themeColor="text1"/>
          <w:sz w:val="22"/>
          <w:szCs w:val="22"/>
        </w:rPr>
        <w:t xml:space="preserve">poskytnout </w:t>
      </w:r>
      <w:r w:rsidR="00BD1A91" w:rsidRPr="0093050B">
        <w:rPr>
          <w:color w:val="000000" w:themeColor="text1"/>
          <w:sz w:val="22"/>
          <w:szCs w:val="22"/>
        </w:rPr>
        <w:t>intenzivnější metodickou podporu školám při práci s</w:t>
      </w:r>
      <w:r w:rsidR="0032443D" w:rsidRPr="0093050B">
        <w:rPr>
          <w:color w:val="000000" w:themeColor="text1"/>
          <w:sz w:val="22"/>
          <w:szCs w:val="22"/>
        </w:rPr>
        <w:t xml:space="preserve"> jedinci i </w:t>
      </w:r>
      <w:r w:rsidR="00BD1A91" w:rsidRPr="0093050B">
        <w:rPr>
          <w:color w:val="000000" w:themeColor="text1"/>
          <w:sz w:val="22"/>
          <w:szCs w:val="22"/>
        </w:rPr>
        <w:t>třídními kolektivy</w:t>
      </w:r>
      <w:r w:rsidR="002A3A1C">
        <w:rPr>
          <w:color w:val="000000" w:themeColor="text1"/>
          <w:sz w:val="22"/>
          <w:szCs w:val="22"/>
        </w:rPr>
        <w:t>).</w:t>
      </w:r>
      <w:r w:rsidR="00A83250" w:rsidRPr="0093050B">
        <w:rPr>
          <w:color w:val="000000" w:themeColor="text1"/>
          <w:sz w:val="22"/>
          <w:szCs w:val="22"/>
        </w:rPr>
        <w:t xml:space="preserve"> </w:t>
      </w:r>
    </w:p>
    <w:p w14:paraId="4AA2BBA2" w14:textId="77777777" w:rsidR="00A508D1" w:rsidRPr="0093050B" w:rsidRDefault="00A508D1" w:rsidP="00520D36">
      <w:pPr>
        <w:pStyle w:val="Normlnweb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2"/>
          <w:szCs w:val="22"/>
          <w:u w:val="single"/>
        </w:rPr>
      </w:pPr>
    </w:p>
    <w:p w14:paraId="7E372653" w14:textId="1D038CFE" w:rsidR="006043E0" w:rsidRPr="0093050B" w:rsidRDefault="006043E0" w:rsidP="00520D3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u w:val="single"/>
        </w:rPr>
      </w:pPr>
      <w:r w:rsidRPr="0093050B">
        <w:rPr>
          <w:color w:val="000000" w:themeColor="text1"/>
          <w:sz w:val="22"/>
          <w:szCs w:val="22"/>
          <w:u w:val="single"/>
        </w:rPr>
        <w:t>V rámci činnosti porad</w:t>
      </w:r>
      <w:r w:rsidR="00154FC1" w:rsidRPr="0093050B">
        <w:rPr>
          <w:color w:val="000000" w:themeColor="text1"/>
          <w:sz w:val="22"/>
          <w:szCs w:val="22"/>
          <w:u w:val="single"/>
        </w:rPr>
        <w:t>ny</w:t>
      </w:r>
      <w:r w:rsidRPr="0093050B">
        <w:rPr>
          <w:color w:val="000000" w:themeColor="text1"/>
          <w:sz w:val="22"/>
          <w:szCs w:val="22"/>
          <w:u w:val="single"/>
        </w:rPr>
        <w:t xml:space="preserve"> </w:t>
      </w:r>
      <w:r w:rsidR="00A25AF4">
        <w:rPr>
          <w:color w:val="000000" w:themeColor="text1"/>
          <w:sz w:val="22"/>
          <w:szCs w:val="22"/>
          <w:u w:val="single"/>
        </w:rPr>
        <w:t xml:space="preserve">pak </w:t>
      </w:r>
      <w:r w:rsidRPr="0093050B">
        <w:rPr>
          <w:color w:val="000000" w:themeColor="text1"/>
          <w:sz w:val="22"/>
          <w:szCs w:val="22"/>
          <w:u w:val="single"/>
        </w:rPr>
        <w:t>realizovat:</w:t>
      </w:r>
    </w:p>
    <w:p w14:paraId="3CC95553" w14:textId="2EDC4D25" w:rsidR="009D54E4" w:rsidRPr="0093050B" w:rsidRDefault="009D54E4" w:rsidP="002A3A1C">
      <w:pPr>
        <w:pStyle w:val="Normlnweb"/>
        <w:shd w:val="clear" w:color="auto" w:fill="FFFFFF"/>
        <w:spacing w:before="120" w:beforeAutospacing="0" w:after="0" w:afterAutospacing="0"/>
        <w:jc w:val="both"/>
        <w:rPr>
          <w:color w:val="000000" w:themeColor="text1"/>
          <w:sz w:val="22"/>
          <w:szCs w:val="22"/>
          <w:u w:val="single"/>
        </w:rPr>
      </w:pPr>
      <w:r w:rsidRPr="0093050B">
        <w:rPr>
          <w:color w:val="000000" w:themeColor="text1"/>
          <w:sz w:val="22"/>
          <w:szCs w:val="22"/>
          <w:u w:val="single"/>
        </w:rPr>
        <w:t>V oblasti předškolní péče:</w:t>
      </w:r>
    </w:p>
    <w:p w14:paraId="12DB2F1E" w14:textId="79B9CBAD" w:rsidR="009D54E4" w:rsidRPr="0093050B" w:rsidRDefault="009D54E4" w:rsidP="00520D36">
      <w:pPr>
        <w:pStyle w:val="Normlnweb"/>
        <w:numPr>
          <w:ilvl w:val="0"/>
          <w:numId w:val="20"/>
        </w:numPr>
        <w:shd w:val="clear" w:color="auto" w:fill="FFFFFF"/>
        <w:spacing w:before="0" w:beforeAutospacing="0" w:after="0" w:afterAutospacing="0"/>
        <w:ind w:hanging="294"/>
        <w:jc w:val="both"/>
        <w:rPr>
          <w:color w:val="000000" w:themeColor="text1"/>
          <w:sz w:val="22"/>
          <w:szCs w:val="22"/>
        </w:rPr>
      </w:pPr>
      <w:r w:rsidRPr="0093050B">
        <w:rPr>
          <w:color w:val="000000" w:themeColor="text1"/>
          <w:sz w:val="22"/>
          <w:szCs w:val="22"/>
        </w:rPr>
        <w:t>p</w:t>
      </w:r>
      <w:r w:rsidR="000C28C5" w:rsidRPr="0093050B">
        <w:rPr>
          <w:color w:val="000000" w:themeColor="text1"/>
          <w:sz w:val="22"/>
          <w:szCs w:val="22"/>
        </w:rPr>
        <w:t>omocí screeningového vyšetření ve spolupráci s MŠ eliminovat</w:t>
      </w:r>
      <w:r w:rsidR="00154FC1" w:rsidRPr="0093050B">
        <w:rPr>
          <w:color w:val="000000" w:themeColor="text1"/>
          <w:sz w:val="22"/>
          <w:szCs w:val="22"/>
        </w:rPr>
        <w:t xml:space="preserve"> možnou</w:t>
      </w:r>
      <w:r w:rsidR="000C28C5" w:rsidRPr="0093050B">
        <w:rPr>
          <w:color w:val="000000" w:themeColor="text1"/>
          <w:sz w:val="22"/>
          <w:szCs w:val="22"/>
        </w:rPr>
        <w:t xml:space="preserve"> </w:t>
      </w:r>
      <w:r w:rsidR="00154FC1" w:rsidRPr="0093050B">
        <w:rPr>
          <w:color w:val="000000" w:themeColor="text1"/>
          <w:sz w:val="22"/>
          <w:szCs w:val="22"/>
        </w:rPr>
        <w:t>školní neúspěšnost – zamezit nástupu nezralých dětí do škol</w:t>
      </w:r>
    </w:p>
    <w:p w14:paraId="181419F1" w14:textId="5FCC2EAE" w:rsidR="00026B8C" w:rsidRPr="00523500" w:rsidRDefault="00154FC1" w:rsidP="00520D36">
      <w:pPr>
        <w:pStyle w:val="Normlnweb"/>
        <w:numPr>
          <w:ilvl w:val="0"/>
          <w:numId w:val="20"/>
        </w:numPr>
        <w:shd w:val="clear" w:color="auto" w:fill="FFFFFF"/>
        <w:spacing w:before="0" w:beforeAutospacing="0" w:after="0" w:afterAutospacing="0"/>
        <w:ind w:hanging="294"/>
        <w:jc w:val="both"/>
        <w:rPr>
          <w:color w:val="000000" w:themeColor="text1"/>
          <w:sz w:val="22"/>
          <w:szCs w:val="22"/>
        </w:rPr>
      </w:pPr>
      <w:r w:rsidRPr="0093050B">
        <w:rPr>
          <w:color w:val="000000" w:themeColor="text1"/>
          <w:sz w:val="22"/>
          <w:szCs w:val="22"/>
        </w:rPr>
        <w:t>posk</w:t>
      </w:r>
      <w:r w:rsidRPr="00523500">
        <w:rPr>
          <w:color w:val="000000" w:themeColor="text1"/>
          <w:sz w:val="22"/>
          <w:szCs w:val="22"/>
        </w:rPr>
        <w:t>ytovat</w:t>
      </w:r>
      <w:r w:rsidR="00A25538" w:rsidRPr="00523500">
        <w:rPr>
          <w:color w:val="000000" w:themeColor="text1"/>
          <w:sz w:val="22"/>
          <w:szCs w:val="22"/>
        </w:rPr>
        <w:t xml:space="preserve"> </w:t>
      </w:r>
      <w:r w:rsidR="009D54E4" w:rsidRPr="00523500">
        <w:rPr>
          <w:color w:val="000000" w:themeColor="text1"/>
          <w:sz w:val="22"/>
          <w:szCs w:val="22"/>
        </w:rPr>
        <w:t>e</w:t>
      </w:r>
      <w:r w:rsidR="00A25538" w:rsidRPr="00523500">
        <w:rPr>
          <w:color w:val="000000" w:themeColor="text1"/>
          <w:sz w:val="22"/>
          <w:szCs w:val="22"/>
        </w:rPr>
        <w:t>dukativně stimulační programy pro předškoláky</w:t>
      </w:r>
    </w:p>
    <w:p w14:paraId="04E0EA97" w14:textId="1DA2B388" w:rsidR="00C9130E" w:rsidRPr="00523500" w:rsidRDefault="00154FC1" w:rsidP="00520D36">
      <w:pPr>
        <w:pStyle w:val="Normlnweb"/>
        <w:numPr>
          <w:ilvl w:val="0"/>
          <w:numId w:val="20"/>
        </w:numPr>
        <w:shd w:val="clear" w:color="auto" w:fill="FFFFFF"/>
        <w:spacing w:before="0" w:beforeAutospacing="0" w:after="0" w:afterAutospacing="0"/>
        <w:ind w:hanging="294"/>
        <w:jc w:val="both"/>
        <w:rPr>
          <w:color w:val="000000" w:themeColor="text1"/>
          <w:sz w:val="22"/>
          <w:szCs w:val="22"/>
          <w:u w:val="single"/>
        </w:rPr>
      </w:pPr>
      <w:r w:rsidRPr="00523500">
        <w:rPr>
          <w:color w:val="000000" w:themeColor="text1"/>
          <w:sz w:val="22"/>
          <w:szCs w:val="22"/>
        </w:rPr>
        <w:t xml:space="preserve">zajišťovat odborné </w:t>
      </w:r>
      <w:r w:rsidR="009D54E4" w:rsidRPr="00523500">
        <w:rPr>
          <w:color w:val="000000" w:themeColor="text1"/>
          <w:sz w:val="22"/>
          <w:szCs w:val="22"/>
        </w:rPr>
        <w:t>poradenství pro rodiče a pedagogy</w:t>
      </w:r>
      <w:r w:rsidRPr="00523500">
        <w:rPr>
          <w:color w:val="000000" w:themeColor="text1"/>
          <w:sz w:val="22"/>
          <w:szCs w:val="22"/>
        </w:rPr>
        <w:t xml:space="preserve"> (vých</w:t>
      </w:r>
      <w:r w:rsidR="00A508D1" w:rsidRPr="00523500">
        <w:rPr>
          <w:color w:val="000000" w:themeColor="text1"/>
          <w:sz w:val="22"/>
          <w:szCs w:val="22"/>
        </w:rPr>
        <w:t>ovné</w:t>
      </w:r>
      <w:r w:rsidRPr="00523500">
        <w:rPr>
          <w:color w:val="000000" w:themeColor="text1"/>
          <w:sz w:val="22"/>
          <w:szCs w:val="22"/>
        </w:rPr>
        <w:t xml:space="preserve"> problémy, příprava na školu,</w:t>
      </w:r>
      <w:r w:rsidR="00842AC8" w:rsidRPr="00523500">
        <w:rPr>
          <w:color w:val="000000" w:themeColor="text1"/>
          <w:sz w:val="22"/>
          <w:szCs w:val="22"/>
        </w:rPr>
        <w:t xml:space="preserve"> schůzky s učitelkami MŠ, náslechy ve třídách, přednášky</w:t>
      </w:r>
      <w:r w:rsidR="00655C87" w:rsidRPr="00523500">
        <w:rPr>
          <w:color w:val="000000" w:themeColor="text1"/>
          <w:sz w:val="22"/>
          <w:szCs w:val="22"/>
        </w:rPr>
        <w:t xml:space="preserve"> o školní zralosti </w:t>
      </w:r>
      <w:r w:rsidR="00455177" w:rsidRPr="00523500">
        <w:rPr>
          <w:color w:val="000000" w:themeColor="text1"/>
          <w:sz w:val="22"/>
          <w:szCs w:val="22"/>
        </w:rPr>
        <w:t>pro</w:t>
      </w:r>
      <w:r w:rsidR="00A25AF4" w:rsidRPr="00523500">
        <w:rPr>
          <w:color w:val="000000" w:themeColor="text1"/>
          <w:sz w:val="22"/>
          <w:szCs w:val="22"/>
        </w:rPr>
        <w:t xml:space="preserve"> </w:t>
      </w:r>
      <w:r w:rsidR="00A07CF6" w:rsidRPr="00523500">
        <w:rPr>
          <w:color w:val="000000" w:themeColor="text1"/>
          <w:sz w:val="22"/>
          <w:szCs w:val="22"/>
        </w:rPr>
        <w:t xml:space="preserve">rodiče i </w:t>
      </w:r>
      <w:r w:rsidR="00455177" w:rsidRPr="00523500">
        <w:rPr>
          <w:color w:val="000000" w:themeColor="text1"/>
          <w:sz w:val="22"/>
          <w:szCs w:val="22"/>
        </w:rPr>
        <w:t>pedagogy</w:t>
      </w:r>
      <w:r w:rsidR="00655C87" w:rsidRPr="00523500">
        <w:rPr>
          <w:color w:val="000000" w:themeColor="text1"/>
          <w:sz w:val="22"/>
          <w:szCs w:val="22"/>
        </w:rPr>
        <w:t>…</w:t>
      </w:r>
      <w:r w:rsidR="00842AC8" w:rsidRPr="00523500">
        <w:rPr>
          <w:color w:val="000000" w:themeColor="text1"/>
          <w:sz w:val="22"/>
          <w:szCs w:val="22"/>
        </w:rPr>
        <w:t>)</w:t>
      </w:r>
    </w:p>
    <w:p w14:paraId="0388B3E2" w14:textId="77777777" w:rsidR="00A508D1" w:rsidRPr="00523500" w:rsidRDefault="00A508D1" w:rsidP="00A25AF4">
      <w:pPr>
        <w:pStyle w:val="Normlnweb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2"/>
          <w:szCs w:val="22"/>
          <w:u w:val="single"/>
        </w:rPr>
      </w:pPr>
    </w:p>
    <w:p w14:paraId="51A4E018" w14:textId="42515183" w:rsidR="00C7767B" w:rsidRPr="00523500" w:rsidRDefault="00C7767B" w:rsidP="00520D3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u w:val="single"/>
        </w:rPr>
      </w:pPr>
      <w:r w:rsidRPr="00523500">
        <w:rPr>
          <w:color w:val="000000" w:themeColor="text1"/>
          <w:sz w:val="22"/>
          <w:szCs w:val="22"/>
          <w:u w:val="single"/>
        </w:rPr>
        <w:t>V oblasti výukových obtíží</w:t>
      </w:r>
      <w:r w:rsidR="00841D0B" w:rsidRPr="00523500">
        <w:rPr>
          <w:color w:val="000000" w:themeColor="text1"/>
          <w:sz w:val="22"/>
          <w:szCs w:val="22"/>
          <w:u w:val="single"/>
        </w:rPr>
        <w:t xml:space="preserve"> na ZŠ</w:t>
      </w:r>
      <w:r w:rsidR="00577827" w:rsidRPr="00523500">
        <w:rPr>
          <w:color w:val="000000" w:themeColor="text1"/>
          <w:sz w:val="22"/>
          <w:szCs w:val="22"/>
          <w:u w:val="single"/>
        </w:rPr>
        <w:t>, SŠ</w:t>
      </w:r>
      <w:r w:rsidR="00841D0B" w:rsidRPr="00523500">
        <w:rPr>
          <w:color w:val="000000" w:themeColor="text1"/>
          <w:sz w:val="22"/>
          <w:szCs w:val="22"/>
          <w:u w:val="single"/>
        </w:rPr>
        <w:t xml:space="preserve">: </w:t>
      </w:r>
    </w:p>
    <w:p w14:paraId="52E47BA3" w14:textId="5BCB47A1" w:rsidR="00CD0B31" w:rsidRPr="00523500" w:rsidRDefault="00CD0B31" w:rsidP="00520D36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ind w:hanging="294"/>
        <w:jc w:val="both"/>
        <w:rPr>
          <w:color w:val="000000" w:themeColor="text1"/>
          <w:sz w:val="22"/>
          <w:szCs w:val="22"/>
        </w:rPr>
      </w:pPr>
      <w:r w:rsidRPr="00523500">
        <w:rPr>
          <w:color w:val="000000" w:themeColor="text1"/>
          <w:sz w:val="22"/>
          <w:szCs w:val="22"/>
        </w:rPr>
        <w:t xml:space="preserve">prioritou péče o žáka </w:t>
      </w:r>
      <w:r w:rsidR="009D5D4F" w:rsidRPr="00523500">
        <w:rPr>
          <w:color w:val="000000" w:themeColor="text1"/>
          <w:sz w:val="22"/>
          <w:szCs w:val="22"/>
        </w:rPr>
        <w:t>s</w:t>
      </w:r>
      <w:r w:rsidR="00A25AF4" w:rsidRPr="00523500">
        <w:rPr>
          <w:color w:val="000000" w:themeColor="text1"/>
          <w:sz w:val="22"/>
          <w:szCs w:val="22"/>
        </w:rPr>
        <w:t> </w:t>
      </w:r>
      <w:r w:rsidRPr="00523500">
        <w:rPr>
          <w:color w:val="000000" w:themeColor="text1"/>
          <w:sz w:val="22"/>
          <w:szCs w:val="22"/>
        </w:rPr>
        <w:t>výuk</w:t>
      </w:r>
      <w:r w:rsidR="00A25AF4" w:rsidRPr="00523500">
        <w:rPr>
          <w:color w:val="000000" w:themeColor="text1"/>
          <w:sz w:val="22"/>
          <w:szCs w:val="22"/>
        </w:rPr>
        <w:t xml:space="preserve">ovými </w:t>
      </w:r>
      <w:r w:rsidRPr="00523500">
        <w:rPr>
          <w:color w:val="000000" w:themeColor="text1"/>
          <w:sz w:val="22"/>
          <w:szCs w:val="22"/>
        </w:rPr>
        <w:t>obtížemi je včasné nastavení</w:t>
      </w:r>
      <w:r w:rsidR="00523500" w:rsidRPr="00523500">
        <w:rPr>
          <w:color w:val="000000" w:themeColor="text1"/>
          <w:sz w:val="22"/>
          <w:szCs w:val="22"/>
        </w:rPr>
        <w:t xml:space="preserve"> podpůrných opatření </w:t>
      </w:r>
      <w:r w:rsidR="003D44DF">
        <w:rPr>
          <w:color w:val="000000" w:themeColor="text1"/>
          <w:sz w:val="22"/>
          <w:szCs w:val="22"/>
        </w:rPr>
        <w:t>/</w:t>
      </w:r>
      <w:r w:rsidRPr="00523500">
        <w:rPr>
          <w:color w:val="000000" w:themeColor="text1"/>
          <w:sz w:val="22"/>
          <w:szCs w:val="22"/>
        </w:rPr>
        <w:t>PO</w:t>
      </w:r>
      <w:r w:rsidR="003D44DF">
        <w:rPr>
          <w:color w:val="000000" w:themeColor="text1"/>
          <w:sz w:val="22"/>
          <w:szCs w:val="22"/>
        </w:rPr>
        <w:t>/</w:t>
      </w:r>
      <w:r w:rsidR="00523500" w:rsidRPr="00523500">
        <w:rPr>
          <w:color w:val="000000" w:themeColor="text1"/>
          <w:sz w:val="22"/>
          <w:szCs w:val="22"/>
        </w:rPr>
        <w:t xml:space="preserve"> </w:t>
      </w:r>
      <w:r w:rsidR="00FD3155" w:rsidRPr="00523500">
        <w:rPr>
          <w:color w:val="000000" w:themeColor="text1"/>
          <w:sz w:val="22"/>
          <w:szCs w:val="22"/>
        </w:rPr>
        <w:t xml:space="preserve">ve vzdělávání </w:t>
      </w:r>
      <w:r w:rsidRPr="00523500">
        <w:rPr>
          <w:color w:val="000000" w:themeColor="text1"/>
          <w:sz w:val="22"/>
          <w:szCs w:val="22"/>
        </w:rPr>
        <w:t>ve spolupráci s rodiči a školou</w:t>
      </w:r>
    </w:p>
    <w:p w14:paraId="56876650" w14:textId="700D9E12" w:rsidR="00FD3155" w:rsidRPr="00523500" w:rsidRDefault="00BC232C" w:rsidP="00520D36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ind w:hanging="294"/>
        <w:jc w:val="both"/>
        <w:rPr>
          <w:color w:val="000000" w:themeColor="text1"/>
          <w:sz w:val="22"/>
          <w:szCs w:val="22"/>
        </w:rPr>
      </w:pPr>
      <w:r w:rsidRPr="00523500">
        <w:rPr>
          <w:color w:val="000000" w:themeColor="text1"/>
          <w:sz w:val="22"/>
          <w:szCs w:val="22"/>
        </w:rPr>
        <w:t>individualizovaná, citlivá diagnostika</w:t>
      </w:r>
    </w:p>
    <w:p w14:paraId="17DEAED3" w14:textId="64720BC3" w:rsidR="00B943FD" w:rsidRPr="00523500" w:rsidRDefault="00C9130E" w:rsidP="00520D36">
      <w:pPr>
        <w:pStyle w:val="Normln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23500">
        <w:rPr>
          <w:color w:val="000000" w:themeColor="text1"/>
          <w:sz w:val="22"/>
          <w:szCs w:val="22"/>
        </w:rPr>
        <w:t>psychologické a speciálně pedagogické intervence žákům a je</w:t>
      </w:r>
      <w:r w:rsidR="00C12A03" w:rsidRPr="00523500">
        <w:rPr>
          <w:color w:val="000000" w:themeColor="text1"/>
          <w:sz w:val="22"/>
          <w:szCs w:val="22"/>
        </w:rPr>
        <w:t>jich</w:t>
      </w:r>
      <w:r w:rsidR="00655C87" w:rsidRPr="00523500">
        <w:rPr>
          <w:color w:val="000000" w:themeColor="text1"/>
          <w:sz w:val="22"/>
          <w:szCs w:val="22"/>
        </w:rPr>
        <w:t xml:space="preserve"> </w:t>
      </w:r>
      <w:r w:rsidR="009D5D4F" w:rsidRPr="00523500">
        <w:rPr>
          <w:color w:val="000000" w:themeColor="text1"/>
          <w:sz w:val="22"/>
          <w:szCs w:val="22"/>
        </w:rPr>
        <w:t>zákonný</w:t>
      </w:r>
      <w:r w:rsidR="00161F3D" w:rsidRPr="00523500">
        <w:rPr>
          <w:color w:val="000000" w:themeColor="text1"/>
          <w:sz w:val="22"/>
          <w:szCs w:val="22"/>
        </w:rPr>
        <w:t>m</w:t>
      </w:r>
      <w:r w:rsidR="009D5D4F" w:rsidRPr="00523500">
        <w:rPr>
          <w:color w:val="000000" w:themeColor="text1"/>
          <w:sz w:val="22"/>
          <w:szCs w:val="22"/>
        </w:rPr>
        <w:t xml:space="preserve"> zástupců</w:t>
      </w:r>
      <w:r w:rsidR="00655C87" w:rsidRPr="00523500">
        <w:rPr>
          <w:color w:val="000000" w:themeColor="text1"/>
          <w:sz w:val="22"/>
          <w:szCs w:val="22"/>
        </w:rPr>
        <w:t>m</w:t>
      </w:r>
      <w:r w:rsidR="007C3D9B" w:rsidRPr="00523500">
        <w:rPr>
          <w:color w:val="000000" w:themeColor="text1"/>
          <w:sz w:val="22"/>
          <w:szCs w:val="22"/>
        </w:rPr>
        <w:t xml:space="preserve"> </w:t>
      </w:r>
      <w:r w:rsidR="003D44DF">
        <w:rPr>
          <w:color w:val="000000" w:themeColor="text1"/>
          <w:sz w:val="22"/>
          <w:szCs w:val="22"/>
        </w:rPr>
        <w:t>/</w:t>
      </w:r>
      <w:r w:rsidR="007C3D9B" w:rsidRPr="00523500">
        <w:rPr>
          <w:color w:val="000000" w:themeColor="text1"/>
          <w:sz w:val="22"/>
          <w:szCs w:val="22"/>
        </w:rPr>
        <w:t>ZZ</w:t>
      </w:r>
      <w:r w:rsidR="003D44DF">
        <w:rPr>
          <w:color w:val="000000" w:themeColor="text1"/>
          <w:sz w:val="22"/>
          <w:szCs w:val="22"/>
        </w:rPr>
        <w:t>/</w:t>
      </w:r>
      <w:r w:rsidRPr="00523500">
        <w:rPr>
          <w:color w:val="000000" w:themeColor="text1"/>
          <w:sz w:val="22"/>
          <w:szCs w:val="22"/>
        </w:rPr>
        <w:t xml:space="preserve"> formou konzultací, individuální</w:t>
      </w:r>
      <w:r w:rsidR="00D721F0" w:rsidRPr="00523500">
        <w:rPr>
          <w:color w:val="000000" w:themeColor="text1"/>
          <w:sz w:val="22"/>
          <w:szCs w:val="22"/>
        </w:rPr>
        <w:t>ch</w:t>
      </w:r>
      <w:r w:rsidRPr="00523500">
        <w:rPr>
          <w:color w:val="000000" w:themeColor="text1"/>
          <w:sz w:val="22"/>
          <w:szCs w:val="22"/>
        </w:rPr>
        <w:t xml:space="preserve"> </w:t>
      </w:r>
      <w:r w:rsidR="00D721F0" w:rsidRPr="00523500">
        <w:rPr>
          <w:color w:val="000000" w:themeColor="text1"/>
          <w:sz w:val="22"/>
          <w:szCs w:val="22"/>
        </w:rPr>
        <w:t>či</w:t>
      </w:r>
      <w:r w:rsidRPr="00523500">
        <w:rPr>
          <w:color w:val="000000" w:themeColor="text1"/>
          <w:sz w:val="22"/>
          <w:szCs w:val="22"/>
        </w:rPr>
        <w:t xml:space="preserve"> skupinový</w:t>
      </w:r>
      <w:r w:rsidR="00D721F0" w:rsidRPr="00523500">
        <w:rPr>
          <w:color w:val="000000" w:themeColor="text1"/>
          <w:sz w:val="22"/>
          <w:szCs w:val="22"/>
        </w:rPr>
        <w:t>ch</w:t>
      </w:r>
      <w:r w:rsidRPr="00523500">
        <w:rPr>
          <w:color w:val="000000" w:themeColor="text1"/>
          <w:sz w:val="22"/>
          <w:szCs w:val="22"/>
        </w:rPr>
        <w:t xml:space="preserve"> reedukac</w:t>
      </w:r>
      <w:r w:rsidR="00D721F0" w:rsidRPr="00523500">
        <w:rPr>
          <w:color w:val="000000" w:themeColor="text1"/>
          <w:sz w:val="22"/>
          <w:szCs w:val="22"/>
        </w:rPr>
        <w:t>í</w:t>
      </w:r>
      <w:r w:rsidR="003471C5" w:rsidRPr="00523500">
        <w:rPr>
          <w:color w:val="000000" w:themeColor="text1"/>
          <w:sz w:val="22"/>
          <w:szCs w:val="22"/>
        </w:rPr>
        <w:t xml:space="preserve"> (např.</w:t>
      </w:r>
      <w:r w:rsidR="007C3D9B" w:rsidRPr="00523500">
        <w:rPr>
          <w:color w:val="000000" w:themeColor="text1"/>
          <w:sz w:val="22"/>
          <w:szCs w:val="22"/>
        </w:rPr>
        <w:t xml:space="preserve"> </w:t>
      </w:r>
      <w:r w:rsidR="00455177" w:rsidRPr="00523500">
        <w:rPr>
          <w:color w:val="000000" w:themeColor="text1"/>
          <w:sz w:val="22"/>
          <w:szCs w:val="22"/>
        </w:rPr>
        <w:t>skupinová reedukace</w:t>
      </w:r>
      <w:r w:rsidR="00672709" w:rsidRPr="00523500">
        <w:rPr>
          <w:color w:val="000000" w:themeColor="text1"/>
          <w:sz w:val="22"/>
          <w:szCs w:val="22"/>
        </w:rPr>
        <w:t xml:space="preserve"> </w:t>
      </w:r>
      <w:r w:rsidR="00B943FD" w:rsidRPr="00523500">
        <w:rPr>
          <w:color w:val="000000" w:themeColor="text1"/>
          <w:sz w:val="22"/>
          <w:szCs w:val="22"/>
        </w:rPr>
        <w:t>pro děti s</w:t>
      </w:r>
      <w:r w:rsidR="00455177" w:rsidRPr="00523500">
        <w:rPr>
          <w:color w:val="000000" w:themeColor="text1"/>
          <w:sz w:val="22"/>
          <w:szCs w:val="22"/>
        </w:rPr>
        <w:t> </w:t>
      </w:r>
      <w:r w:rsidR="00B943FD" w:rsidRPr="00523500">
        <w:rPr>
          <w:color w:val="000000" w:themeColor="text1"/>
          <w:sz w:val="22"/>
          <w:szCs w:val="22"/>
        </w:rPr>
        <w:t>SPU</w:t>
      </w:r>
      <w:r w:rsidR="00455177" w:rsidRPr="00523500">
        <w:rPr>
          <w:color w:val="000000" w:themeColor="text1"/>
          <w:sz w:val="22"/>
          <w:szCs w:val="22"/>
        </w:rPr>
        <w:t xml:space="preserve">, </w:t>
      </w:r>
      <w:r w:rsidR="00BC232C" w:rsidRPr="00523500">
        <w:rPr>
          <w:color w:val="000000" w:themeColor="text1"/>
          <w:sz w:val="22"/>
          <w:szCs w:val="22"/>
        </w:rPr>
        <w:t>skupina zaměřená na osvojení efektivních</w:t>
      </w:r>
      <w:r w:rsidR="00B943FD" w:rsidRPr="00523500">
        <w:rPr>
          <w:color w:val="000000" w:themeColor="text1"/>
          <w:sz w:val="22"/>
          <w:szCs w:val="22"/>
        </w:rPr>
        <w:t xml:space="preserve"> učební</w:t>
      </w:r>
      <w:r w:rsidR="00BC232C" w:rsidRPr="00523500">
        <w:rPr>
          <w:color w:val="000000" w:themeColor="text1"/>
          <w:sz w:val="22"/>
          <w:szCs w:val="22"/>
        </w:rPr>
        <w:t>ch</w:t>
      </w:r>
      <w:r w:rsidR="00455177" w:rsidRPr="00523500">
        <w:rPr>
          <w:color w:val="000000" w:themeColor="text1"/>
          <w:sz w:val="22"/>
          <w:szCs w:val="22"/>
        </w:rPr>
        <w:t xml:space="preserve"> </w:t>
      </w:r>
      <w:r w:rsidR="00ED459C" w:rsidRPr="00523500">
        <w:rPr>
          <w:color w:val="000000" w:themeColor="text1"/>
          <w:sz w:val="22"/>
          <w:szCs w:val="22"/>
        </w:rPr>
        <w:t xml:space="preserve">stylů a </w:t>
      </w:r>
      <w:r w:rsidR="00B943FD" w:rsidRPr="00523500">
        <w:rPr>
          <w:color w:val="000000" w:themeColor="text1"/>
          <w:sz w:val="22"/>
          <w:szCs w:val="22"/>
        </w:rPr>
        <w:t>strategi</w:t>
      </w:r>
      <w:r w:rsidR="00BC232C" w:rsidRPr="00523500">
        <w:rPr>
          <w:color w:val="000000" w:themeColor="text1"/>
          <w:sz w:val="22"/>
          <w:szCs w:val="22"/>
        </w:rPr>
        <w:t>í</w:t>
      </w:r>
      <w:r w:rsidR="003471C5" w:rsidRPr="00523500">
        <w:rPr>
          <w:color w:val="000000" w:themeColor="text1"/>
          <w:sz w:val="22"/>
          <w:szCs w:val="22"/>
        </w:rPr>
        <w:t xml:space="preserve">, </w:t>
      </w:r>
      <w:r w:rsidR="00CD2859" w:rsidRPr="00523500">
        <w:rPr>
          <w:color w:val="000000" w:themeColor="text1"/>
          <w:sz w:val="22"/>
          <w:szCs w:val="22"/>
        </w:rPr>
        <w:t xml:space="preserve">intervenční </w:t>
      </w:r>
      <w:r w:rsidR="00B64C51" w:rsidRPr="00523500">
        <w:rPr>
          <w:color w:val="000000" w:themeColor="text1"/>
          <w:sz w:val="22"/>
          <w:szCs w:val="22"/>
        </w:rPr>
        <w:t xml:space="preserve">skupinový program </w:t>
      </w:r>
      <w:r w:rsidR="00CD2859" w:rsidRPr="00523500">
        <w:rPr>
          <w:color w:val="000000" w:themeColor="text1"/>
          <w:sz w:val="22"/>
          <w:szCs w:val="22"/>
        </w:rPr>
        <w:t>k</w:t>
      </w:r>
      <w:r w:rsidR="00BC232C" w:rsidRPr="00523500">
        <w:rPr>
          <w:color w:val="000000" w:themeColor="text1"/>
          <w:sz w:val="22"/>
          <w:szCs w:val="22"/>
        </w:rPr>
        <w:t>e</w:t>
      </w:r>
      <w:r w:rsidR="00CD2859" w:rsidRPr="00523500">
        <w:rPr>
          <w:color w:val="000000" w:themeColor="text1"/>
          <w:sz w:val="22"/>
          <w:szCs w:val="22"/>
        </w:rPr>
        <w:t xml:space="preserve"> stimulaci </w:t>
      </w:r>
      <w:r w:rsidR="00B64C51" w:rsidRPr="00523500">
        <w:rPr>
          <w:color w:val="000000" w:themeColor="text1"/>
          <w:sz w:val="22"/>
          <w:szCs w:val="22"/>
        </w:rPr>
        <w:t>pozornosti a paměti</w:t>
      </w:r>
      <w:r w:rsidR="00CD2859" w:rsidRPr="00523500">
        <w:rPr>
          <w:color w:val="000000" w:themeColor="text1"/>
          <w:sz w:val="22"/>
          <w:szCs w:val="22"/>
        </w:rPr>
        <w:t xml:space="preserve">, </w:t>
      </w:r>
      <w:r w:rsidR="003471C5" w:rsidRPr="00523500">
        <w:rPr>
          <w:color w:val="000000" w:themeColor="text1"/>
          <w:sz w:val="22"/>
          <w:szCs w:val="22"/>
        </w:rPr>
        <w:t xml:space="preserve">podpora metodou prof. </w:t>
      </w:r>
      <w:proofErr w:type="spellStart"/>
      <w:r w:rsidR="003471C5" w:rsidRPr="00523500">
        <w:rPr>
          <w:color w:val="000000" w:themeColor="text1"/>
          <w:sz w:val="22"/>
          <w:szCs w:val="22"/>
        </w:rPr>
        <w:t>Feuersteina</w:t>
      </w:r>
      <w:proofErr w:type="spellEnd"/>
      <w:r w:rsidR="003471C5" w:rsidRPr="00523500">
        <w:rPr>
          <w:color w:val="000000" w:themeColor="text1"/>
          <w:sz w:val="22"/>
          <w:szCs w:val="22"/>
        </w:rPr>
        <w:t xml:space="preserve"> – instrumentální obohacení v podpoře kognitivních schopností – individuální vedení…)</w:t>
      </w:r>
    </w:p>
    <w:p w14:paraId="2976D19D" w14:textId="54E5807C" w:rsidR="00841D0B" w:rsidRPr="00523500" w:rsidRDefault="00C7767B" w:rsidP="00520D36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ind w:hanging="294"/>
        <w:jc w:val="both"/>
        <w:rPr>
          <w:color w:val="000000" w:themeColor="text1"/>
          <w:sz w:val="22"/>
          <w:szCs w:val="22"/>
        </w:rPr>
      </w:pPr>
      <w:r w:rsidRPr="00523500">
        <w:rPr>
          <w:color w:val="000000" w:themeColor="text1"/>
          <w:sz w:val="22"/>
          <w:szCs w:val="22"/>
        </w:rPr>
        <w:t>m</w:t>
      </w:r>
      <w:r w:rsidR="0085206A" w:rsidRPr="00523500">
        <w:rPr>
          <w:color w:val="000000" w:themeColor="text1"/>
          <w:sz w:val="22"/>
          <w:szCs w:val="22"/>
        </w:rPr>
        <w:t xml:space="preserve">etodická podpora </w:t>
      </w:r>
      <w:r w:rsidR="00D721F0" w:rsidRPr="00523500">
        <w:rPr>
          <w:color w:val="000000" w:themeColor="text1"/>
          <w:sz w:val="22"/>
          <w:szCs w:val="22"/>
        </w:rPr>
        <w:t xml:space="preserve">pedagogům a </w:t>
      </w:r>
      <w:r w:rsidR="0085206A" w:rsidRPr="00523500">
        <w:rPr>
          <w:color w:val="000000" w:themeColor="text1"/>
          <w:sz w:val="22"/>
          <w:szCs w:val="22"/>
        </w:rPr>
        <w:t>p</w:t>
      </w:r>
      <w:r w:rsidR="00841D0B" w:rsidRPr="00523500">
        <w:rPr>
          <w:color w:val="000000" w:themeColor="text1"/>
          <w:sz w:val="22"/>
          <w:szCs w:val="22"/>
        </w:rPr>
        <w:t>racovníkům školních poradenských pracovišť</w:t>
      </w:r>
    </w:p>
    <w:p w14:paraId="2D45DD46" w14:textId="03B5B939" w:rsidR="0089558E" w:rsidRPr="00523500" w:rsidRDefault="00841D0B" w:rsidP="00520D36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ind w:hanging="294"/>
        <w:jc w:val="both"/>
        <w:rPr>
          <w:color w:val="000000" w:themeColor="text1"/>
          <w:sz w:val="22"/>
          <w:szCs w:val="22"/>
        </w:rPr>
      </w:pPr>
      <w:r w:rsidRPr="00523500">
        <w:rPr>
          <w:color w:val="000000" w:themeColor="text1"/>
          <w:sz w:val="22"/>
          <w:szCs w:val="22"/>
        </w:rPr>
        <w:t xml:space="preserve">konzultace </w:t>
      </w:r>
      <w:r w:rsidR="00D721F0" w:rsidRPr="00523500">
        <w:rPr>
          <w:color w:val="000000" w:themeColor="text1"/>
          <w:sz w:val="22"/>
          <w:szCs w:val="22"/>
        </w:rPr>
        <w:t xml:space="preserve">pro </w:t>
      </w:r>
      <w:r w:rsidRPr="00523500">
        <w:rPr>
          <w:color w:val="000000" w:themeColor="text1"/>
          <w:sz w:val="22"/>
          <w:szCs w:val="22"/>
        </w:rPr>
        <w:t>pedagog</w:t>
      </w:r>
      <w:r w:rsidR="00D721F0" w:rsidRPr="00523500">
        <w:rPr>
          <w:color w:val="000000" w:themeColor="text1"/>
          <w:sz w:val="22"/>
          <w:szCs w:val="22"/>
        </w:rPr>
        <w:t>y</w:t>
      </w:r>
      <w:r w:rsidR="00122E1F" w:rsidRPr="00523500">
        <w:rPr>
          <w:color w:val="000000" w:themeColor="text1"/>
          <w:sz w:val="22"/>
          <w:szCs w:val="22"/>
        </w:rPr>
        <w:t xml:space="preserve"> (v rámci návštěv na školách) </w:t>
      </w:r>
      <w:r w:rsidRPr="00523500">
        <w:rPr>
          <w:color w:val="000000" w:themeColor="text1"/>
          <w:sz w:val="22"/>
          <w:szCs w:val="22"/>
        </w:rPr>
        <w:t>k podpůrným opatřením</w:t>
      </w:r>
      <w:r w:rsidR="00655C87" w:rsidRPr="00523500">
        <w:rPr>
          <w:color w:val="000000" w:themeColor="text1"/>
          <w:sz w:val="22"/>
          <w:szCs w:val="22"/>
        </w:rPr>
        <w:t xml:space="preserve"> žáků</w:t>
      </w:r>
      <w:r w:rsidRPr="00523500">
        <w:rPr>
          <w:color w:val="000000" w:themeColor="text1"/>
          <w:sz w:val="22"/>
          <w:szCs w:val="22"/>
        </w:rPr>
        <w:t xml:space="preserve"> a </w:t>
      </w:r>
      <w:r w:rsidR="00CD5207" w:rsidRPr="00523500">
        <w:rPr>
          <w:color w:val="000000" w:themeColor="text1"/>
          <w:sz w:val="22"/>
          <w:szCs w:val="22"/>
        </w:rPr>
        <w:t xml:space="preserve">k </w:t>
      </w:r>
      <w:r w:rsidRPr="00523500">
        <w:rPr>
          <w:color w:val="000000" w:themeColor="text1"/>
          <w:sz w:val="22"/>
          <w:szCs w:val="22"/>
        </w:rPr>
        <w:t>IVP</w:t>
      </w:r>
      <w:r w:rsidR="007C3D9B" w:rsidRPr="00523500">
        <w:rPr>
          <w:color w:val="000000" w:themeColor="text1"/>
          <w:sz w:val="22"/>
          <w:szCs w:val="22"/>
        </w:rPr>
        <w:t xml:space="preserve">  </w:t>
      </w:r>
    </w:p>
    <w:p w14:paraId="6D8F7760" w14:textId="77777777" w:rsidR="00A508D1" w:rsidRPr="00523500" w:rsidRDefault="00A508D1" w:rsidP="00520D36">
      <w:pPr>
        <w:pStyle w:val="Normlnweb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2"/>
          <w:szCs w:val="22"/>
        </w:rPr>
      </w:pPr>
    </w:p>
    <w:p w14:paraId="69EFF71A" w14:textId="17E8F07D" w:rsidR="00AC48D4" w:rsidRPr="0093050B" w:rsidRDefault="0085206A" w:rsidP="00520D36">
      <w:pPr>
        <w:pStyle w:val="Normlnweb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2"/>
          <w:szCs w:val="22"/>
          <w:u w:val="single"/>
        </w:rPr>
      </w:pPr>
      <w:r w:rsidRPr="00523500">
        <w:rPr>
          <w:color w:val="000000" w:themeColor="text1"/>
          <w:sz w:val="22"/>
          <w:szCs w:val="22"/>
          <w:u w:val="single"/>
        </w:rPr>
        <w:t>V oblasti výc</w:t>
      </w:r>
      <w:r w:rsidRPr="0093050B">
        <w:rPr>
          <w:color w:val="000000" w:themeColor="text1"/>
          <w:sz w:val="22"/>
          <w:szCs w:val="22"/>
          <w:u w:val="single"/>
        </w:rPr>
        <w:t>hovných obtíží</w:t>
      </w:r>
      <w:r w:rsidR="00D721F0" w:rsidRPr="0093050B">
        <w:rPr>
          <w:color w:val="000000" w:themeColor="text1"/>
          <w:sz w:val="22"/>
          <w:szCs w:val="22"/>
          <w:u w:val="single"/>
        </w:rPr>
        <w:t xml:space="preserve"> </w:t>
      </w:r>
      <w:r w:rsidR="00A07CF6" w:rsidRPr="0093050B">
        <w:rPr>
          <w:color w:val="000000" w:themeColor="text1"/>
          <w:sz w:val="22"/>
          <w:szCs w:val="22"/>
          <w:u w:val="single"/>
        </w:rPr>
        <w:t xml:space="preserve">žáků </w:t>
      </w:r>
      <w:r w:rsidR="00B64C51" w:rsidRPr="0093050B">
        <w:rPr>
          <w:color w:val="000000" w:themeColor="text1"/>
          <w:sz w:val="22"/>
          <w:szCs w:val="22"/>
          <w:u w:val="single"/>
        </w:rPr>
        <w:t xml:space="preserve">a studentů </w:t>
      </w:r>
      <w:r w:rsidR="00D721F0" w:rsidRPr="0093050B">
        <w:rPr>
          <w:color w:val="000000" w:themeColor="text1"/>
          <w:sz w:val="22"/>
          <w:szCs w:val="22"/>
          <w:u w:val="single"/>
        </w:rPr>
        <w:t>ZŠ</w:t>
      </w:r>
      <w:r w:rsidR="00577827" w:rsidRPr="0093050B">
        <w:rPr>
          <w:color w:val="000000" w:themeColor="text1"/>
          <w:sz w:val="22"/>
          <w:szCs w:val="22"/>
          <w:u w:val="single"/>
        </w:rPr>
        <w:t>, SŠ</w:t>
      </w:r>
      <w:r w:rsidR="00D721F0" w:rsidRPr="0093050B">
        <w:rPr>
          <w:color w:val="000000" w:themeColor="text1"/>
          <w:sz w:val="22"/>
          <w:szCs w:val="22"/>
          <w:u w:val="single"/>
        </w:rPr>
        <w:t xml:space="preserve">: </w:t>
      </w:r>
    </w:p>
    <w:p w14:paraId="13DAEA78" w14:textId="7E3F88EC" w:rsidR="00D5164E" w:rsidRPr="0093050B" w:rsidRDefault="00D5164E" w:rsidP="00520D36">
      <w:pPr>
        <w:pStyle w:val="Normlnweb"/>
        <w:numPr>
          <w:ilvl w:val="0"/>
          <w:numId w:val="18"/>
        </w:numPr>
        <w:shd w:val="clear" w:color="auto" w:fill="FFFFFF"/>
        <w:spacing w:before="0" w:beforeAutospacing="0" w:after="0" w:afterAutospacing="0"/>
        <w:ind w:hanging="294"/>
        <w:jc w:val="both"/>
        <w:rPr>
          <w:color w:val="000000" w:themeColor="text1"/>
          <w:sz w:val="22"/>
          <w:szCs w:val="22"/>
        </w:rPr>
      </w:pPr>
      <w:r w:rsidRPr="0093050B">
        <w:rPr>
          <w:color w:val="000000" w:themeColor="text1"/>
          <w:sz w:val="22"/>
          <w:szCs w:val="22"/>
        </w:rPr>
        <w:t>k</w:t>
      </w:r>
      <w:r w:rsidR="0085206A" w:rsidRPr="0093050B">
        <w:rPr>
          <w:color w:val="000000" w:themeColor="text1"/>
          <w:sz w:val="22"/>
          <w:szCs w:val="22"/>
        </w:rPr>
        <w:t>onzultace a pořádání sebezkušenostních setkání pro pedagogy – zvyšování kompetencí v práci s třídními kolektivy</w:t>
      </w:r>
    </w:p>
    <w:p w14:paraId="699037CE" w14:textId="073E1C98" w:rsidR="00D721F0" w:rsidRPr="0093050B" w:rsidRDefault="0061483E" w:rsidP="00520D36">
      <w:pPr>
        <w:pStyle w:val="Normln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3050B">
        <w:rPr>
          <w:color w:val="000000" w:themeColor="text1"/>
          <w:sz w:val="22"/>
          <w:szCs w:val="22"/>
        </w:rPr>
        <w:t>vedení sociálních tréninkových skupin</w:t>
      </w:r>
      <w:r w:rsidR="00122E1F" w:rsidRPr="0093050B">
        <w:rPr>
          <w:color w:val="000000" w:themeColor="text1"/>
          <w:sz w:val="22"/>
          <w:szCs w:val="22"/>
        </w:rPr>
        <w:t xml:space="preserve"> (</w:t>
      </w:r>
      <w:r w:rsidR="00787A41" w:rsidRPr="0093050B">
        <w:rPr>
          <w:color w:val="000000" w:themeColor="text1"/>
          <w:sz w:val="22"/>
          <w:szCs w:val="22"/>
        </w:rPr>
        <w:t xml:space="preserve">např. </w:t>
      </w:r>
      <w:proofErr w:type="spellStart"/>
      <w:r w:rsidR="00787A41" w:rsidRPr="0093050B">
        <w:rPr>
          <w:color w:val="000000" w:themeColor="text1"/>
          <w:sz w:val="22"/>
          <w:szCs w:val="22"/>
        </w:rPr>
        <w:t>Z</w:t>
      </w:r>
      <w:r w:rsidR="00A91D06" w:rsidRPr="0093050B">
        <w:rPr>
          <w:color w:val="000000" w:themeColor="text1"/>
          <w:sz w:val="22"/>
          <w:szCs w:val="22"/>
        </w:rPr>
        <w:t>i</w:t>
      </w:r>
      <w:r w:rsidR="00787A41" w:rsidRPr="0093050B">
        <w:rPr>
          <w:color w:val="000000" w:themeColor="text1"/>
          <w:sz w:val="22"/>
          <w:szCs w:val="22"/>
        </w:rPr>
        <w:t>p</w:t>
      </w:r>
      <w:r w:rsidR="00A91D06" w:rsidRPr="0093050B">
        <w:rPr>
          <w:color w:val="000000" w:themeColor="text1"/>
          <w:sz w:val="22"/>
          <w:szCs w:val="22"/>
        </w:rPr>
        <w:t>y</w:t>
      </w:r>
      <w:r w:rsidR="00787A41" w:rsidRPr="0093050B">
        <w:rPr>
          <w:color w:val="000000" w:themeColor="text1"/>
          <w:sz w:val="22"/>
          <w:szCs w:val="22"/>
        </w:rPr>
        <w:t>ho</w:t>
      </w:r>
      <w:proofErr w:type="spellEnd"/>
      <w:r w:rsidR="00787A41" w:rsidRPr="0093050B">
        <w:rPr>
          <w:color w:val="000000" w:themeColor="text1"/>
          <w:sz w:val="22"/>
          <w:szCs w:val="22"/>
        </w:rPr>
        <w:t xml:space="preserve"> kamarádi, </w:t>
      </w:r>
      <w:proofErr w:type="spellStart"/>
      <w:r w:rsidR="00787A41" w:rsidRPr="0093050B">
        <w:rPr>
          <w:color w:val="000000" w:themeColor="text1"/>
          <w:sz w:val="22"/>
          <w:szCs w:val="22"/>
        </w:rPr>
        <w:t>Jablíkovi</w:t>
      </w:r>
      <w:proofErr w:type="spellEnd"/>
      <w:r w:rsidR="00787A41" w:rsidRPr="0093050B">
        <w:rPr>
          <w:color w:val="000000" w:themeColor="text1"/>
          <w:sz w:val="22"/>
          <w:szCs w:val="22"/>
        </w:rPr>
        <w:t xml:space="preserve"> </w:t>
      </w:r>
      <w:r w:rsidR="00A91D06" w:rsidRPr="0093050B">
        <w:rPr>
          <w:color w:val="000000" w:themeColor="text1"/>
          <w:sz w:val="22"/>
          <w:szCs w:val="22"/>
        </w:rPr>
        <w:t>k</w:t>
      </w:r>
      <w:r w:rsidR="00787A41" w:rsidRPr="0093050B">
        <w:rPr>
          <w:color w:val="000000" w:themeColor="text1"/>
          <w:sz w:val="22"/>
          <w:szCs w:val="22"/>
        </w:rPr>
        <w:t>amarádi</w:t>
      </w:r>
      <w:r w:rsidR="00CC62B9" w:rsidRPr="0093050B">
        <w:rPr>
          <w:color w:val="000000" w:themeColor="text1"/>
          <w:sz w:val="22"/>
          <w:szCs w:val="22"/>
        </w:rPr>
        <w:t>…</w:t>
      </w:r>
      <w:r w:rsidR="00E66D9C" w:rsidRPr="0093050B">
        <w:rPr>
          <w:color w:val="000000" w:themeColor="text1"/>
          <w:sz w:val="22"/>
          <w:szCs w:val="22"/>
        </w:rPr>
        <w:t xml:space="preserve">), </w:t>
      </w:r>
      <w:r w:rsidRPr="0093050B">
        <w:rPr>
          <w:color w:val="000000" w:themeColor="text1"/>
          <w:sz w:val="22"/>
          <w:szCs w:val="22"/>
        </w:rPr>
        <w:t>zaměřených na posilování sociálních dovedností</w:t>
      </w:r>
      <w:r w:rsidR="00787A41" w:rsidRPr="0093050B">
        <w:rPr>
          <w:color w:val="000000" w:themeColor="text1"/>
          <w:sz w:val="22"/>
          <w:szCs w:val="22"/>
        </w:rPr>
        <w:t xml:space="preserve"> </w:t>
      </w:r>
    </w:p>
    <w:p w14:paraId="223FD4D7" w14:textId="04C5E0F8" w:rsidR="00577827" w:rsidRPr="0093050B" w:rsidRDefault="00D5164E" w:rsidP="00520D36">
      <w:pPr>
        <w:pStyle w:val="Normln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3050B">
        <w:rPr>
          <w:color w:val="000000" w:themeColor="text1"/>
          <w:sz w:val="22"/>
          <w:szCs w:val="22"/>
        </w:rPr>
        <w:t>r</w:t>
      </w:r>
      <w:r w:rsidR="0085206A" w:rsidRPr="0093050B">
        <w:rPr>
          <w:color w:val="000000" w:themeColor="text1"/>
          <w:sz w:val="22"/>
          <w:szCs w:val="22"/>
        </w:rPr>
        <w:t>ealizace skupin pro děti s výchovnými obtížemi</w:t>
      </w:r>
      <w:r w:rsidR="00A70277" w:rsidRPr="0093050B">
        <w:rPr>
          <w:color w:val="000000" w:themeColor="text1"/>
          <w:sz w:val="22"/>
          <w:szCs w:val="22"/>
        </w:rPr>
        <w:t xml:space="preserve"> a sebezkušenostní setkávání jejich zákonných zástupců (např. dětí s ADHD)</w:t>
      </w:r>
      <w:r w:rsidR="004637E4" w:rsidRPr="0093050B">
        <w:rPr>
          <w:color w:val="000000" w:themeColor="text1"/>
          <w:sz w:val="22"/>
          <w:szCs w:val="22"/>
        </w:rPr>
        <w:t xml:space="preserve">, </w:t>
      </w:r>
      <w:r w:rsidR="004D243E" w:rsidRPr="0093050B">
        <w:rPr>
          <w:color w:val="000000" w:themeColor="text1"/>
          <w:sz w:val="22"/>
          <w:szCs w:val="22"/>
        </w:rPr>
        <w:t>poradenské</w:t>
      </w:r>
      <w:r w:rsidR="004637E4" w:rsidRPr="0093050B">
        <w:rPr>
          <w:color w:val="000000" w:themeColor="text1"/>
          <w:sz w:val="22"/>
          <w:szCs w:val="22"/>
        </w:rPr>
        <w:t xml:space="preserve"> vedení rodin</w:t>
      </w:r>
      <w:r w:rsidR="007C3D9B" w:rsidRPr="0093050B">
        <w:rPr>
          <w:color w:val="000000" w:themeColor="text1"/>
          <w:sz w:val="22"/>
          <w:szCs w:val="22"/>
        </w:rPr>
        <w:t xml:space="preserve"> </w:t>
      </w:r>
    </w:p>
    <w:p w14:paraId="36542E23" w14:textId="17499159" w:rsidR="00163975" w:rsidRPr="0093050B" w:rsidRDefault="00163975" w:rsidP="00520D36">
      <w:pPr>
        <w:pStyle w:val="Normlnweb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3050B">
        <w:rPr>
          <w:color w:val="000000" w:themeColor="text1"/>
          <w:sz w:val="22"/>
          <w:szCs w:val="22"/>
        </w:rPr>
        <w:t>spolupráce </w:t>
      </w:r>
      <w:r w:rsidR="0001285E" w:rsidRPr="0093050B">
        <w:rPr>
          <w:color w:val="000000" w:themeColor="text1"/>
          <w:sz w:val="22"/>
          <w:szCs w:val="22"/>
        </w:rPr>
        <w:t xml:space="preserve">s </w:t>
      </w:r>
      <w:r w:rsidRPr="0093050B">
        <w:rPr>
          <w:color w:val="000000" w:themeColor="text1"/>
          <w:sz w:val="22"/>
          <w:szCs w:val="22"/>
        </w:rPr>
        <w:t xml:space="preserve">organizacemi </w:t>
      </w:r>
      <w:r w:rsidR="003C23C3" w:rsidRPr="0093050B">
        <w:rPr>
          <w:color w:val="000000" w:themeColor="text1"/>
          <w:sz w:val="22"/>
          <w:szCs w:val="22"/>
        </w:rPr>
        <w:t xml:space="preserve">působícími v </w:t>
      </w:r>
      <w:r w:rsidRPr="0093050B">
        <w:rPr>
          <w:color w:val="000000" w:themeColor="text1"/>
          <w:sz w:val="22"/>
          <w:szCs w:val="22"/>
        </w:rPr>
        <w:t xml:space="preserve">regionu </w:t>
      </w:r>
      <w:r w:rsidR="003C23C3" w:rsidRPr="0093050B">
        <w:rPr>
          <w:color w:val="000000" w:themeColor="text1"/>
          <w:sz w:val="22"/>
          <w:szCs w:val="22"/>
        </w:rPr>
        <w:t>a zajišťujícími preventivně výchovnou péči</w:t>
      </w:r>
      <w:r w:rsidR="0001285E" w:rsidRPr="0093050B">
        <w:rPr>
          <w:color w:val="000000" w:themeColor="text1"/>
          <w:sz w:val="22"/>
          <w:szCs w:val="22"/>
        </w:rPr>
        <w:t xml:space="preserve"> (např. SVP</w:t>
      </w:r>
      <w:r w:rsidR="00BC232C" w:rsidRPr="0093050B">
        <w:rPr>
          <w:color w:val="000000" w:themeColor="text1"/>
          <w:sz w:val="22"/>
          <w:szCs w:val="22"/>
        </w:rPr>
        <w:t xml:space="preserve">, OSPOD, Proxima </w:t>
      </w:r>
      <w:proofErr w:type="spellStart"/>
      <w:proofErr w:type="gramStart"/>
      <w:r w:rsidR="00BC232C" w:rsidRPr="0093050B">
        <w:rPr>
          <w:color w:val="000000" w:themeColor="text1"/>
          <w:sz w:val="22"/>
          <w:szCs w:val="22"/>
        </w:rPr>
        <w:t>sociale</w:t>
      </w:r>
      <w:proofErr w:type="spellEnd"/>
      <w:r w:rsidR="00BC232C" w:rsidRPr="0093050B">
        <w:rPr>
          <w:color w:val="000000" w:themeColor="text1"/>
          <w:sz w:val="22"/>
          <w:szCs w:val="22"/>
        </w:rPr>
        <w:t>,..</w:t>
      </w:r>
      <w:proofErr w:type="gramEnd"/>
      <w:r w:rsidR="0001285E" w:rsidRPr="0093050B">
        <w:rPr>
          <w:color w:val="000000" w:themeColor="text1"/>
          <w:sz w:val="22"/>
          <w:szCs w:val="22"/>
        </w:rPr>
        <w:t>)</w:t>
      </w:r>
    </w:p>
    <w:p w14:paraId="46F4378D" w14:textId="77777777" w:rsidR="001E2891" w:rsidRDefault="001E2891" w:rsidP="00520D3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u w:val="single"/>
        </w:rPr>
      </w:pPr>
    </w:p>
    <w:p w14:paraId="1742E3FB" w14:textId="63E4433C" w:rsidR="00C35C6A" w:rsidRPr="0093050B" w:rsidRDefault="0085206A" w:rsidP="00520D3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3050B">
        <w:rPr>
          <w:color w:val="000000" w:themeColor="text1"/>
          <w:sz w:val="22"/>
          <w:szCs w:val="22"/>
          <w:u w:val="single"/>
        </w:rPr>
        <w:lastRenderedPageBreak/>
        <w:t>V oblasti péče o mimořádně nadané žáky</w:t>
      </w:r>
      <w:r w:rsidR="006043E0" w:rsidRPr="0093050B">
        <w:rPr>
          <w:color w:val="000000" w:themeColor="text1"/>
          <w:sz w:val="22"/>
          <w:szCs w:val="22"/>
        </w:rPr>
        <w:t>:</w:t>
      </w:r>
    </w:p>
    <w:p w14:paraId="59814704" w14:textId="1E88134D" w:rsidR="00D5164E" w:rsidRPr="00523500" w:rsidRDefault="00D5164E" w:rsidP="00672709">
      <w:pPr>
        <w:pStyle w:val="Normlnweb"/>
        <w:numPr>
          <w:ilvl w:val="0"/>
          <w:numId w:val="19"/>
        </w:numPr>
        <w:shd w:val="clear" w:color="auto" w:fill="FFFFFF"/>
        <w:spacing w:before="0" w:beforeAutospacing="0" w:after="0" w:afterAutospacing="0"/>
        <w:ind w:hanging="294"/>
        <w:jc w:val="both"/>
        <w:rPr>
          <w:color w:val="000000" w:themeColor="text1"/>
          <w:sz w:val="22"/>
          <w:szCs w:val="22"/>
        </w:rPr>
      </w:pPr>
      <w:r w:rsidRPr="0093050B">
        <w:rPr>
          <w:color w:val="000000" w:themeColor="text1"/>
          <w:sz w:val="22"/>
          <w:szCs w:val="22"/>
        </w:rPr>
        <w:t>s</w:t>
      </w:r>
      <w:r w:rsidR="0085206A" w:rsidRPr="0093050B">
        <w:rPr>
          <w:color w:val="000000" w:themeColor="text1"/>
          <w:sz w:val="22"/>
          <w:szCs w:val="22"/>
        </w:rPr>
        <w:t>ystem</w:t>
      </w:r>
      <w:r w:rsidR="0085206A" w:rsidRPr="00672709">
        <w:rPr>
          <w:color w:val="000000" w:themeColor="text1"/>
          <w:sz w:val="22"/>
          <w:szCs w:val="22"/>
        </w:rPr>
        <w:t xml:space="preserve">atické vedení péče o mimořádně nadané žáky a studenty dle </w:t>
      </w:r>
      <w:r w:rsidRPr="00672709">
        <w:rPr>
          <w:color w:val="000000" w:themeColor="text1"/>
          <w:sz w:val="22"/>
          <w:szCs w:val="22"/>
        </w:rPr>
        <w:t>v</w:t>
      </w:r>
      <w:r w:rsidR="0085206A" w:rsidRPr="00672709">
        <w:rPr>
          <w:color w:val="000000" w:themeColor="text1"/>
          <w:sz w:val="22"/>
          <w:szCs w:val="22"/>
        </w:rPr>
        <w:t>yhlášky č.</w:t>
      </w:r>
      <w:r w:rsidRPr="00672709">
        <w:rPr>
          <w:color w:val="000000" w:themeColor="text1"/>
          <w:sz w:val="22"/>
          <w:szCs w:val="22"/>
        </w:rPr>
        <w:t> </w:t>
      </w:r>
      <w:r w:rsidR="009D54E4" w:rsidRPr="00672709">
        <w:rPr>
          <w:color w:val="000000" w:themeColor="text1"/>
          <w:sz w:val="22"/>
          <w:szCs w:val="22"/>
        </w:rPr>
        <w:t>27/2016 Sb</w:t>
      </w:r>
      <w:r w:rsidR="0085206A" w:rsidRPr="00672709">
        <w:rPr>
          <w:color w:val="000000" w:themeColor="text1"/>
          <w:sz w:val="22"/>
          <w:szCs w:val="22"/>
        </w:rPr>
        <w:t xml:space="preserve">. </w:t>
      </w:r>
      <w:r w:rsidR="00672709" w:rsidRPr="00672709">
        <w:rPr>
          <w:color w:val="000000" w:themeColor="text1"/>
          <w:sz w:val="22"/>
          <w:szCs w:val="22"/>
        </w:rPr>
        <w:t>o vzděl</w:t>
      </w:r>
      <w:r w:rsidR="00672709" w:rsidRPr="00523500">
        <w:rPr>
          <w:color w:val="000000" w:themeColor="text1"/>
          <w:sz w:val="22"/>
          <w:szCs w:val="22"/>
        </w:rPr>
        <w:t>ávání žáků se speciálními vzdělávacími potřebami a žáků nadaných, v platném znění</w:t>
      </w:r>
    </w:p>
    <w:p w14:paraId="629E30D3" w14:textId="2E539DA7" w:rsidR="00D5164E" w:rsidRPr="00523500" w:rsidRDefault="004D243E" w:rsidP="00520D36">
      <w:pPr>
        <w:pStyle w:val="Normlnweb"/>
        <w:numPr>
          <w:ilvl w:val="0"/>
          <w:numId w:val="19"/>
        </w:numPr>
        <w:shd w:val="clear" w:color="auto" w:fill="FFFFFF"/>
        <w:spacing w:before="0" w:beforeAutospacing="0" w:after="0" w:afterAutospacing="0"/>
        <w:ind w:hanging="294"/>
        <w:jc w:val="both"/>
        <w:rPr>
          <w:color w:val="000000" w:themeColor="text1"/>
          <w:sz w:val="22"/>
          <w:szCs w:val="22"/>
        </w:rPr>
      </w:pPr>
      <w:r w:rsidRPr="00523500">
        <w:rPr>
          <w:color w:val="000000" w:themeColor="text1"/>
          <w:sz w:val="22"/>
          <w:szCs w:val="22"/>
        </w:rPr>
        <w:t>pomoci školám v</w:t>
      </w:r>
      <w:r w:rsidR="0085206A" w:rsidRPr="00523500">
        <w:rPr>
          <w:color w:val="000000" w:themeColor="text1"/>
          <w:sz w:val="22"/>
          <w:szCs w:val="22"/>
        </w:rPr>
        <w:t xml:space="preserve"> identifikac</w:t>
      </w:r>
      <w:r w:rsidRPr="00523500">
        <w:rPr>
          <w:color w:val="000000" w:themeColor="text1"/>
          <w:sz w:val="22"/>
          <w:szCs w:val="22"/>
        </w:rPr>
        <w:t>i</w:t>
      </w:r>
      <w:r w:rsidR="0085206A" w:rsidRPr="00523500">
        <w:rPr>
          <w:color w:val="000000" w:themeColor="text1"/>
          <w:sz w:val="22"/>
          <w:szCs w:val="22"/>
        </w:rPr>
        <w:t xml:space="preserve"> mimořádně nadaných dětí</w:t>
      </w:r>
    </w:p>
    <w:p w14:paraId="5C4D8C82" w14:textId="77777777" w:rsidR="00673C8E" w:rsidRPr="00523500" w:rsidRDefault="004D243E" w:rsidP="00520D36">
      <w:pPr>
        <w:pStyle w:val="Normlnweb"/>
        <w:numPr>
          <w:ilvl w:val="0"/>
          <w:numId w:val="19"/>
        </w:numPr>
        <w:shd w:val="clear" w:color="auto" w:fill="FFFFFF"/>
        <w:spacing w:before="0" w:beforeAutospacing="0" w:after="0" w:afterAutospacing="0"/>
        <w:ind w:hanging="294"/>
        <w:jc w:val="both"/>
        <w:rPr>
          <w:color w:val="000000" w:themeColor="text1"/>
          <w:sz w:val="22"/>
          <w:szCs w:val="22"/>
        </w:rPr>
      </w:pPr>
      <w:r w:rsidRPr="00523500">
        <w:rPr>
          <w:color w:val="000000" w:themeColor="text1"/>
          <w:sz w:val="22"/>
          <w:szCs w:val="22"/>
        </w:rPr>
        <w:t>zajistit metodickou podporu pedagogům při nastavení a naplňování PO a vyhodnocování jejich efektivity</w:t>
      </w:r>
    </w:p>
    <w:p w14:paraId="465FE2D6" w14:textId="63E40985" w:rsidR="00D5164E" w:rsidRPr="00523500" w:rsidRDefault="007C60EF" w:rsidP="00520D36">
      <w:pPr>
        <w:pStyle w:val="Normlnweb"/>
        <w:numPr>
          <w:ilvl w:val="0"/>
          <w:numId w:val="19"/>
        </w:numPr>
        <w:shd w:val="clear" w:color="auto" w:fill="FFFFFF"/>
        <w:spacing w:before="0" w:beforeAutospacing="0" w:after="0" w:afterAutospacing="0"/>
        <w:ind w:hanging="294"/>
        <w:jc w:val="both"/>
        <w:rPr>
          <w:color w:val="000000" w:themeColor="text1"/>
          <w:sz w:val="22"/>
          <w:szCs w:val="22"/>
        </w:rPr>
      </w:pPr>
      <w:r w:rsidRPr="00523500">
        <w:rPr>
          <w:color w:val="000000" w:themeColor="text1"/>
          <w:sz w:val="22"/>
          <w:szCs w:val="22"/>
        </w:rPr>
        <w:t xml:space="preserve">pomoci </w:t>
      </w:r>
      <w:r w:rsidR="00647B3B" w:rsidRPr="00523500">
        <w:rPr>
          <w:color w:val="000000" w:themeColor="text1"/>
          <w:sz w:val="22"/>
          <w:szCs w:val="22"/>
        </w:rPr>
        <w:t xml:space="preserve">pedagogům </w:t>
      </w:r>
      <w:r w:rsidR="004D243E" w:rsidRPr="00523500">
        <w:rPr>
          <w:color w:val="000000" w:themeColor="text1"/>
          <w:sz w:val="22"/>
          <w:szCs w:val="22"/>
        </w:rPr>
        <w:t xml:space="preserve">vyhledávat vhodné metody a </w:t>
      </w:r>
      <w:r w:rsidR="00673C8E" w:rsidRPr="00523500">
        <w:rPr>
          <w:color w:val="000000" w:themeColor="text1"/>
          <w:sz w:val="22"/>
          <w:szCs w:val="22"/>
        </w:rPr>
        <w:t>prostředky</w:t>
      </w:r>
      <w:r w:rsidR="004D243E" w:rsidRPr="00523500">
        <w:rPr>
          <w:color w:val="000000" w:themeColor="text1"/>
          <w:sz w:val="22"/>
          <w:szCs w:val="22"/>
        </w:rPr>
        <w:t xml:space="preserve"> </w:t>
      </w:r>
      <w:r w:rsidR="0085206A" w:rsidRPr="00523500">
        <w:rPr>
          <w:color w:val="000000" w:themeColor="text1"/>
          <w:sz w:val="22"/>
          <w:szCs w:val="22"/>
        </w:rPr>
        <w:t>vzděláv</w:t>
      </w:r>
      <w:r w:rsidR="00673C8E" w:rsidRPr="00523500">
        <w:rPr>
          <w:color w:val="000000" w:themeColor="text1"/>
          <w:sz w:val="22"/>
          <w:szCs w:val="22"/>
        </w:rPr>
        <w:t>ání, vyučovací styly a učební strategie</w:t>
      </w:r>
    </w:p>
    <w:p w14:paraId="4CA030BB" w14:textId="76335A1F" w:rsidR="007C60EF" w:rsidRPr="00523500" w:rsidRDefault="007C60EF" w:rsidP="00520D36">
      <w:pPr>
        <w:pStyle w:val="Normlnweb"/>
        <w:numPr>
          <w:ilvl w:val="0"/>
          <w:numId w:val="19"/>
        </w:numPr>
        <w:shd w:val="clear" w:color="auto" w:fill="FFFFFF"/>
        <w:spacing w:before="0" w:beforeAutospacing="0" w:after="0" w:afterAutospacing="0"/>
        <w:ind w:hanging="294"/>
        <w:jc w:val="both"/>
        <w:rPr>
          <w:color w:val="000000" w:themeColor="text1"/>
          <w:sz w:val="22"/>
          <w:szCs w:val="22"/>
        </w:rPr>
      </w:pPr>
      <w:r w:rsidRPr="00523500">
        <w:rPr>
          <w:color w:val="000000" w:themeColor="text1"/>
          <w:sz w:val="22"/>
          <w:szCs w:val="22"/>
        </w:rPr>
        <w:t>poskytovat podpo</w:t>
      </w:r>
      <w:r w:rsidR="00BC232C" w:rsidRPr="00523500">
        <w:rPr>
          <w:color w:val="000000" w:themeColor="text1"/>
          <w:sz w:val="22"/>
          <w:szCs w:val="22"/>
        </w:rPr>
        <w:t xml:space="preserve">ru ZZ při výchově a vzdělávání dítěte s </w:t>
      </w:r>
      <w:r w:rsidRPr="00523500">
        <w:rPr>
          <w:color w:val="000000" w:themeColor="text1"/>
          <w:sz w:val="22"/>
          <w:szCs w:val="22"/>
        </w:rPr>
        <w:t xml:space="preserve">MN </w:t>
      </w:r>
    </w:p>
    <w:p w14:paraId="79C364A2" w14:textId="4BE3FB8B" w:rsidR="00673C8E" w:rsidRPr="00523500" w:rsidRDefault="00673C8E" w:rsidP="00520D36">
      <w:pPr>
        <w:pStyle w:val="Normlnweb"/>
        <w:numPr>
          <w:ilvl w:val="0"/>
          <w:numId w:val="19"/>
        </w:numPr>
        <w:shd w:val="clear" w:color="auto" w:fill="FFFFFF"/>
        <w:spacing w:before="0" w:beforeAutospacing="0" w:after="0" w:afterAutospacing="0"/>
        <w:ind w:hanging="294"/>
        <w:jc w:val="both"/>
        <w:rPr>
          <w:color w:val="000000" w:themeColor="text1"/>
          <w:sz w:val="22"/>
          <w:szCs w:val="22"/>
        </w:rPr>
      </w:pPr>
      <w:r w:rsidRPr="00523500">
        <w:rPr>
          <w:color w:val="000000" w:themeColor="text1"/>
          <w:sz w:val="22"/>
          <w:szCs w:val="22"/>
        </w:rPr>
        <w:t>pomoc s nastavením a naplňováním IVP</w:t>
      </w:r>
    </w:p>
    <w:p w14:paraId="17417ED5" w14:textId="77777777" w:rsidR="0089558E" w:rsidRPr="00523500" w:rsidRDefault="0089558E" w:rsidP="00520D3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u w:val="single"/>
        </w:rPr>
      </w:pPr>
    </w:p>
    <w:p w14:paraId="33587B8E" w14:textId="7EF48EE2" w:rsidR="006359BF" w:rsidRPr="00523500" w:rsidRDefault="00A25538" w:rsidP="00520D3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u w:val="single"/>
        </w:rPr>
      </w:pPr>
      <w:r w:rsidRPr="00523500">
        <w:rPr>
          <w:color w:val="000000" w:themeColor="text1"/>
          <w:sz w:val="22"/>
          <w:szCs w:val="22"/>
          <w:u w:val="single"/>
        </w:rPr>
        <w:t>V oblasti kariér</w:t>
      </w:r>
      <w:r w:rsidR="007C60EF" w:rsidRPr="00523500">
        <w:rPr>
          <w:color w:val="000000" w:themeColor="text1"/>
          <w:sz w:val="22"/>
          <w:szCs w:val="22"/>
          <w:u w:val="single"/>
        </w:rPr>
        <w:t>ní</w:t>
      </w:r>
      <w:r w:rsidRPr="00523500">
        <w:rPr>
          <w:color w:val="000000" w:themeColor="text1"/>
          <w:sz w:val="22"/>
          <w:szCs w:val="22"/>
          <w:u w:val="single"/>
        </w:rPr>
        <w:t>ho poradenství</w:t>
      </w:r>
      <w:r w:rsidR="00026B8C" w:rsidRPr="00523500">
        <w:rPr>
          <w:color w:val="000000" w:themeColor="text1"/>
          <w:sz w:val="22"/>
          <w:szCs w:val="22"/>
          <w:u w:val="single"/>
        </w:rPr>
        <w:t>:</w:t>
      </w:r>
    </w:p>
    <w:p w14:paraId="0D9E46D2" w14:textId="614B3DEC" w:rsidR="00D5164E" w:rsidRPr="0093050B" w:rsidRDefault="007C60EF" w:rsidP="00520D36">
      <w:pPr>
        <w:pStyle w:val="Normlnweb"/>
        <w:numPr>
          <w:ilvl w:val="0"/>
          <w:numId w:val="21"/>
        </w:numPr>
        <w:shd w:val="clear" w:color="auto" w:fill="FFFFFF"/>
        <w:spacing w:before="0" w:beforeAutospacing="0" w:after="0" w:afterAutospacing="0"/>
        <w:ind w:hanging="294"/>
        <w:jc w:val="both"/>
        <w:rPr>
          <w:color w:val="000000" w:themeColor="text1"/>
          <w:sz w:val="22"/>
          <w:szCs w:val="22"/>
        </w:rPr>
      </w:pPr>
      <w:r w:rsidRPr="00523500">
        <w:rPr>
          <w:color w:val="000000" w:themeColor="text1"/>
          <w:sz w:val="22"/>
          <w:szCs w:val="22"/>
        </w:rPr>
        <w:t>posk</w:t>
      </w:r>
      <w:r w:rsidRPr="0093050B">
        <w:rPr>
          <w:color w:val="000000" w:themeColor="text1"/>
          <w:sz w:val="22"/>
          <w:szCs w:val="22"/>
        </w:rPr>
        <w:t xml:space="preserve">ytovat </w:t>
      </w:r>
      <w:r w:rsidR="00D5164E" w:rsidRPr="0093050B">
        <w:rPr>
          <w:color w:val="000000" w:themeColor="text1"/>
          <w:sz w:val="22"/>
          <w:szCs w:val="22"/>
        </w:rPr>
        <w:t>p</w:t>
      </w:r>
      <w:r w:rsidR="00A25538" w:rsidRPr="0093050B">
        <w:rPr>
          <w:color w:val="000000" w:themeColor="text1"/>
          <w:sz w:val="22"/>
          <w:szCs w:val="22"/>
        </w:rPr>
        <w:t xml:space="preserve">oradenství žákům, studentům a rodičům při úvahách o změně či volbě dalšího vzdělávání i při profesní orientaci </w:t>
      </w:r>
      <w:r w:rsidR="00733535" w:rsidRPr="0093050B">
        <w:rPr>
          <w:color w:val="000000" w:themeColor="text1"/>
          <w:sz w:val="22"/>
          <w:szCs w:val="22"/>
        </w:rPr>
        <w:t>v souladu s </w:t>
      </w:r>
      <w:r w:rsidR="00672709">
        <w:rPr>
          <w:color w:val="000000" w:themeColor="text1"/>
          <w:sz w:val="22"/>
          <w:szCs w:val="22"/>
        </w:rPr>
        <w:t>v</w:t>
      </w:r>
      <w:r w:rsidR="00733535" w:rsidRPr="0093050B">
        <w:rPr>
          <w:color w:val="000000" w:themeColor="text1"/>
          <w:sz w:val="22"/>
          <w:szCs w:val="22"/>
        </w:rPr>
        <w:t>yhláškou č. 72/2005 Sb. o poskytování poradenských služeb ve školách a školských poradenských zařízení</w:t>
      </w:r>
      <w:r w:rsidR="00672709">
        <w:rPr>
          <w:color w:val="000000" w:themeColor="text1"/>
          <w:sz w:val="22"/>
          <w:szCs w:val="22"/>
        </w:rPr>
        <w:t xml:space="preserve"> v platném znění</w:t>
      </w:r>
    </w:p>
    <w:p w14:paraId="4C1E4D0D" w14:textId="4E4AF31B" w:rsidR="00577827" w:rsidRPr="0093050B" w:rsidRDefault="00D5164E" w:rsidP="00520D36">
      <w:pPr>
        <w:pStyle w:val="Normlnweb"/>
        <w:numPr>
          <w:ilvl w:val="0"/>
          <w:numId w:val="21"/>
        </w:numPr>
        <w:shd w:val="clear" w:color="auto" w:fill="FFFFFF"/>
        <w:spacing w:before="0" w:beforeAutospacing="0" w:after="0" w:afterAutospacing="0"/>
        <w:ind w:hanging="294"/>
        <w:jc w:val="both"/>
        <w:rPr>
          <w:color w:val="000000" w:themeColor="text1"/>
          <w:sz w:val="22"/>
          <w:szCs w:val="22"/>
          <w:u w:val="single"/>
        </w:rPr>
      </w:pPr>
      <w:r w:rsidRPr="0093050B">
        <w:rPr>
          <w:color w:val="000000" w:themeColor="text1"/>
          <w:sz w:val="22"/>
          <w:szCs w:val="22"/>
        </w:rPr>
        <w:t>úz</w:t>
      </w:r>
      <w:r w:rsidR="00A25538" w:rsidRPr="0093050B">
        <w:rPr>
          <w:color w:val="000000" w:themeColor="text1"/>
          <w:sz w:val="22"/>
          <w:szCs w:val="22"/>
        </w:rPr>
        <w:t>ká spolupráce s</w:t>
      </w:r>
      <w:r w:rsidR="009E4B9D" w:rsidRPr="0093050B">
        <w:rPr>
          <w:color w:val="000000" w:themeColor="text1"/>
          <w:sz w:val="22"/>
          <w:szCs w:val="22"/>
        </w:rPr>
        <w:t> výchov</w:t>
      </w:r>
      <w:r w:rsidR="006359BF" w:rsidRPr="0093050B">
        <w:rPr>
          <w:color w:val="000000" w:themeColor="text1"/>
          <w:sz w:val="22"/>
          <w:szCs w:val="22"/>
        </w:rPr>
        <w:t>n</w:t>
      </w:r>
      <w:r w:rsidR="009E4B9D" w:rsidRPr="0093050B">
        <w:rPr>
          <w:color w:val="000000" w:themeColor="text1"/>
          <w:sz w:val="22"/>
          <w:szCs w:val="22"/>
        </w:rPr>
        <w:t>ými poradc</w:t>
      </w:r>
      <w:r w:rsidRPr="0093050B">
        <w:rPr>
          <w:color w:val="000000" w:themeColor="text1"/>
          <w:sz w:val="22"/>
          <w:szCs w:val="22"/>
        </w:rPr>
        <w:t xml:space="preserve">i </w:t>
      </w:r>
    </w:p>
    <w:p w14:paraId="2C5D2FA5" w14:textId="77777777" w:rsidR="00E7676B" w:rsidRPr="0093050B" w:rsidRDefault="00E7676B" w:rsidP="00520D36">
      <w:pPr>
        <w:pStyle w:val="Normlnweb"/>
        <w:shd w:val="clear" w:color="auto" w:fill="FFFFFF"/>
        <w:spacing w:before="0" w:beforeAutospacing="0" w:after="0" w:afterAutospacing="0"/>
        <w:ind w:left="426"/>
        <w:jc w:val="both"/>
        <w:rPr>
          <w:color w:val="000000" w:themeColor="text1"/>
          <w:sz w:val="22"/>
          <w:szCs w:val="22"/>
          <w:u w:val="single"/>
        </w:rPr>
      </w:pPr>
    </w:p>
    <w:p w14:paraId="1D7EC86F" w14:textId="6560C2CE" w:rsidR="00577827" w:rsidRPr="00BB0CE2" w:rsidRDefault="00577827" w:rsidP="00520D3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u w:val="single"/>
        </w:rPr>
      </w:pPr>
      <w:r w:rsidRPr="00BB0CE2">
        <w:rPr>
          <w:color w:val="000000" w:themeColor="text1"/>
          <w:sz w:val="22"/>
          <w:szCs w:val="22"/>
          <w:u w:val="single"/>
        </w:rPr>
        <w:t xml:space="preserve">V oblasti prevence sociálně patologických jevů: </w:t>
      </w:r>
    </w:p>
    <w:p w14:paraId="2DA6D4D1" w14:textId="5A0E2910" w:rsidR="00577827" w:rsidRPr="00BB0CE2" w:rsidRDefault="00577827" w:rsidP="00520D36">
      <w:pPr>
        <w:pStyle w:val="Normlnweb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BB0CE2">
        <w:rPr>
          <w:color w:val="000000" w:themeColor="text1"/>
          <w:sz w:val="22"/>
          <w:szCs w:val="22"/>
        </w:rPr>
        <w:t>personální za</w:t>
      </w:r>
      <w:r w:rsidR="00D37B31" w:rsidRPr="00BB0CE2">
        <w:rPr>
          <w:color w:val="000000" w:themeColor="text1"/>
          <w:sz w:val="22"/>
          <w:szCs w:val="22"/>
        </w:rPr>
        <w:t>bezpečení</w:t>
      </w:r>
      <w:r w:rsidRPr="00BB0CE2">
        <w:rPr>
          <w:color w:val="000000" w:themeColor="text1"/>
          <w:sz w:val="22"/>
          <w:szCs w:val="22"/>
        </w:rPr>
        <w:t xml:space="preserve"> </w:t>
      </w:r>
      <w:r w:rsidR="00523500" w:rsidRPr="00BB0CE2">
        <w:rPr>
          <w:color w:val="000000" w:themeColor="text1"/>
          <w:sz w:val="22"/>
          <w:szCs w:val="22"/>
        </w:rPr>
        <w:t xml:space="preserve">metodika prevence </w:t>
      </w:r>
      <w:r w:rsidR="00E66D9C" w:rsidRPr="00BB0CE2">
        <w:rPr>
          <w:color w:val="000000" w:themeColor="text1"/>
          <w:sz w:val="22"/>
          <w:szCs w:val="22"/>
        </w:rPr>
        <w:t>s</w:t>
      </w:r>
      <w:r w:rsidR="00672709" w:rsidRPr="00BB0CE2">
        <w:rPr>
          <w:color w:val="000000" w:themeColor="text1"/>
          <w:sz w:val="22"/>
          <w:szCs w:val="22"/>
        </w:rPr>
        <w:t> </w:t>
      </w:r>
      <w:r w:rsidR="00E66D9C" w:rsidRPr="00BB0CE2">
        <w:rPr>
          <w:color w:val="000000" w:themeColor="text1"/>
          <w:sz w:val="22"/>
          <w:szCs w:val="22"/>
        </w:rPr>
        <w:t>tím</w:t>
      </w:r>
      <w:r w:rsidR="00672709" w:rsidRPr="00BB0CE2">
        <w:rPr>
          <w:color w:val="000000" w:themeColor="text1"/>
          <w:sz w:val="22"/>
          <w:szCs w:val="22"/>
        </w:rPr>
        <w:t xml:space="preserve">, </w:t>
      </w:r>
      <w:r w:rsidR="00E66D9C" w:rsidRPr="00BB0CE2">
        <w:rPr>
          <w:color w:val="000000" w:themeColor="text1"/>
          <w:sz w:val="22"/>
          <w:szCs w:val="22"/>
        </w:rPr>
        <w:t>že je nutné zajistit jak práci v terénu (</w:t>
      </w:r>
      <w:r w:rsidR="00D37B31" w:rsidRPr="00BB0CE2">
        <w:rPr>
          <w:color w:val="000000" w:themeColor="text1"/>
          <w:sz w:val="22"/>
          <w:szCs w:val="22"/>
        </w:rPr>
        <w:t>řešení konkrétních případů</w:t>
      </w:r>
      <w:r w:rsidR="008E56FF" w:rsidRPr="00BB0CE2">
        <w:rPr>
          <w:color w:val="000000" w:themeColor="text1"/>
          <w:sz w:val="22"/>
          <w:szCs w:val="22"/>
        </w:rPr>
        <w:t xml:space="preserve"> se školními metodiky</w:t>
      </w:r>
      <w:r w:rsidR="00E66D9C" w:rsidRPr="00BB0CE2">
        <w:rPr>
          <w:color w:val="000000" w:themeColor="text1"/>
          <w:sz w:val="22"/>
          <w:szCs w:val="22"/>
        </w:rPr>
        <w:t>, práce se</w:t>
      </w:r>
      <w:r w:rsidR="00D37B31" w:rsidRPr="00BB0CE2">
        <w:rPr>
          <w:color w:val="000000" w:themeColor="text1"/>
          <w:sz w:val="22"/>
          <w:szCs w:val="22"/>
        </w:rPr>
        <w:t xml:space="preserve"> třídami</w:t>
      </w:r>
      <w:r w:rsidR="00E66D9C" w:rsidRPr="00BB0CE2">
        <w:rPr>
          <w:color w:val="000000" w:themeColor="text1"/>
          <w:sz w:val="22"/>
          <w:szCs w:val="22"/>
        </w:rPr>
        <w:t xml:space="preserve">, </w:t>
      </w:r>
      <w:r w:rsidR="00747C0C" w:rsidRPr="00BB0CE2">
        <w:rPr>
          <w:color w:val="000000" w:themeColor="text1"/>
          <w:sz w:val="22"/>
          <w:szCs w:val="22"/>
        </w:rPr>
        <w:t xml:space="preserve">účast na případových konferencích, </w:t>
      </w:r>
      <w:r w:rsidR="008E56FF" w:rsidRPr="00BB0CE2">
        <w:rPr>
          <w:color w:val="000000" w:themeColor="text1"/>
          <w:sz w:val="22"/>
          <w:szCs w:val="22"/>
        </w:rPr>
        <w:t>spolupráce s </w:t>
      </w:r>
      <w:proofErr w:type="spellStart"/>
      <w:r w:rsidR="008E56FF" w:rsidRPr="00BB0CE2">
        <w:rPr>
          <w:color w:val="000000" w:themeColor="text1"/>
          <w:sz w:val="22"/>
          <w:szCs w:val="22"/>
        </w:rPr>
        <w:t>OSPOD</w:t>
      </w:r>
      <w:r w:rsidR="00672709" w:rsidRPr="00BB0CE2">
        <w:rPr>
          <w:color w:val="000000" w:themeColor="text1"/>
          <w:sz w:val="22"/>
          <w:szCs w:val="22"/>
        </w:rPr>
        <w:t>em</w:t>
      </w:r>
      <w:proofErr w:type="spellEnd"/>
      <w:r w:rsidR="008E56FF" w:rsidRPr="00BB0CE2">
        <w:rPr>
          <w:color w:val="000000" w:themeColor="text1"/>
          <w:sz w:val="22"/>
          <w:szCs w:val="22"/>
        </w:rPr>
        <w:t>…)</w:t>
      </w:r>
      <w:r w:rsidR="00BC232C" w:rsidRPr="00BB0CE2">
        <w:rPr>
          <w:color w:val="000000" w:themeColor="text1"/>
          <w:sz w:val="22"/>
          <w:szCs w:val="22"/>
        </w:rPr>
        <w:t>,</w:t>
      </w:r>
      <w:r w:rsidR="008E56FF" w:rsidRPr="00BB0CE2">
        <w:rPr>
          <w:color w:val="000000" w:themeColor="text1"/>
          <w:sz w:val="22"/>
          <w:szCs w:val="22"/>
        </w:rPr>
        <w:t xml:space="preserve"> </w:t>
      </w:r>
      <w:r w:rsidR="00E66D9C" w:rsidRPr="00BB0CE2">
        <w:rPr>
          <w:color w:val="000000" w:themeColor="text1"/>
          <w:sz w:val="22"/>
          <w:szCs w:val="22"/>
        </w:rPr>
        <w:t>tak pokrýt oblast administrativy (</w:t>
      </w:r>
      <w:r w:rsidR="00D37B31" w:rsidRPr="00BB0CE2">
        <w:rPr>
          <w:color w:val="000000" w:themeColor="text1"/>
          <w:sz w:val="22"/>
          <w:szCs w:val="22"/>
        </w:rPr>
        <w:t xml:space="preserve">informování škol o programech prevence, organizace společných setkání </w:t>
      </w:r>
      <w:r w:rsidR="00CA10F5" w:rsidRPr="00BB0CE2">
        <w:rPr>
          <w:color w:val="000000" w:themeColor="text1"/>
          <w:sz w:val="22"/>
          <w:szCs w:val="22"/>
        </w:rPr>
        <w:t>ŠMP</w:t>
      </w:r>
      <w:r w:rsidR="000E7A05" w:rsidRPr="00BB0CE2">
        <w:rPr>
          <w:color w:val="000000" w:themeColor="text1"/>
          <w:sz w:val="22"/>
          <w:szCs w:val="22"/>
        </w:rPr>
        <w:t>,</w:t>
      </w:r>
      <w:r w:rsidR="00CA10F5" w:rsidRPr="00BB0CE2">
        <w:rPr>
          <w:color w:val="000000" w:themeColor="text1"/>
          <w:sz w:val="22"/>
          <w:szCs w:val="22"/>
        </w:rPr>
        <w:t xml:space="preserve"> VP</w:t>
      </w:r>
      <w:r w:rsidR="00D37B31" w:rsidRPr="00BB0CE2">
        <w:rPr>
          <w:color w:val="000000" w:themeColor="text1"/>
          <w:sz w:val="22"/>
          <w:szCs w:val="22"/>
        </w:rPr>
        <w:t>, po</w:t>
      </w:r>
      <w:r w:rsidR="00CA10F5" w:rsidRPr="00BB0CE2">
        <w:rPr>
          <w:color w:val="000000" w:themeColor="text1"/>
          <w:sz w:val="22"/>
          <w:szCs w:val="22"/>
        </w:rPr>
        <w:t>dpora</w:t>
      </w:r>
      <w:r w:rsidR="00D37B31" w:rsidRPr="00BB0CE2">
        <w:rPr>
          <w:color w:val="000000" w:themeColor="text1"/>
          <w:sz w:val="22"/>
          <w:szCs w:val="22"/>
        </w:rPr>
        <w:t xml:space="preserve"> školám </w:t>
      </w:r>
      <w:r w:rsidR="00CA10F5" w:rsidRPr="00BB0CE2">
        <w:rPr>
          <w:color w:val="000000" w:themeColor="text1"/>
          <w:sz w:val="22"/>
          <w:szCs w:val="22"/>
        </w:rPr>
        <w:t>při</w:t>
      </w:r>
      <w:r w:rsidR="00D37B31" w:rsidRPr="00BB0CE2">
        <w:rPr>
          <w:color w:val="000000" w:themeColor="text1"/>
          <w:sz w:val="22"/>
          <w:szCs w:val="22"/>
        </w:rPr>
        <w:t xml:space="preserve"> </w:t>
      </w:r>
      <w:r w:rsidR="00CA10F5" w:rsidRPr="00BB0CE2">
        <w:rPr>
          <w:color w:val="000000" w:themeColor="text1"/>
          <w:sz w:val="22"/>
          <w:szCs w:val="22"/>
        </w:rPr>
        <w:t xml:space="preserve">zpracovávání </w:t>
      </w:r>
      <w:r w:rsidR="00D37B31" w:rsidRPr="00BB0CE2">
        <w:rPr>
          <w:color w:val="000000" w:themeColor="text1"/>
          <w:sz w:val="22"/>
          <w:szCs w:val="22"/>
        </w:rPr>
        <w:t>grant</w:t>
      </w:r>
      <w:r w:rsidR="00CA10F5" w:rsidRPr="00BB0CE2">
        <w:rPr>
          <w:color w:val="000000" w:themeColor="text1"/>
          <w:sz w:val="22"/>
          <w:szCs w:val="22"/>
        </w:rPr>
        <w:t>ů</w:t>
      </w:r>
      <w:r w:rsidR="00BC232C" w:rsidRPr="00BB0CE2">
        <w:rPr>
          <w:color w:val="000000" w:themeColor="text1"/>
          <w:sz w:val="22"/>
          <w:szCs w:val="22"/>
        </w:rPr>
        <w:t>…</w:t>
      </w:r>
      <w:r w:rsidR="00CA10F5" w:rsidRPr="00BB0CE2">
        <w:rPr>
          <w:color w:val="000000" w:themeColor="text1"/>
          <w:sz w:val="22"/>
          <w:szCs w:val="22"/>
        </w:rPr>
        <w:t>)</w:t>
      </w:r>
      <w:r w:rsidR="00D37B31" w:rsidRPr="00BB0CE2">
        <w:rPr>
          <w:color w:val="000000" w:themeColor="text1"/>
          <w:sz w:val="22"/>
          <w:szCs w:val="22"/>
        </w:rPr>
        <w:t xml:space="preserve"> </w:t>
      </w:r>
    </w:p>
    <w:p w14:paraId="4D6DB1B7" w14:textId="10B32A95" w:rsidR="00D37B31" w:rsidRPr="0093050B" w:rsidRDefault="00657AE6" w:rsidP="00520D36">
      <w:pPr>
        <w:pStyle w:val="Normlnweb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Style w:val="Siln"/>
          <w:color w:val="000000" w:themeColor="text1"/>
          <w:sz w:val="22"/>
          <w:szCs w:val="22"/>
        </w:rPr>
      </w:pPr>
      <w:r w:rsidRPr="00BB0CE2">
        <w:rPr>
          <w:rStyle w:val="Siln"/>
          <w:b w:val="0"/>
          <w:bCs w:val="0"/>
          <w:color w:val="000000" w:themeColor="text1"/>
          <w:sz w:val="22"/>
          <w:szCs w:val="22"/>
          <w:shd w:val="clear" w:color="auto" w:fill="FFFFFF"/>
        </w:rPr>
        <w:t>pomoc a podpora školským zařízením, rodičům, žákům a studentům v oblasti p</w:t>
      </w:r>
      <w:r w:rsidR="008E56FF" w:rsidRPr="00BB0CE2">
        <w:rPr>
          <w:rStyle w:val="Siln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revence </w:t>
      </w:r>
      <w:r w:rsidRPr="00BB0CE2">
        <w:rPr>
          <w:rStyle w:val="Siln"/>
          <w:b w:val="0"/>
          <w:bCs w:val="0"/>
          <w:color w:val="000000" w:themeColor="text1"/>
          <w:sz w:val="22"/>
          <w:szCs w:val="22"/>
          <w:shd w:val="clear" w:color="auto" w:fill="FFFFFF"/>
        </w:rPr>
        <w:t>rizikovému chování,</w:t>
      </w:r>
      <w:r w:rsidRPr="0093050B">
        <w:rPr>
          <w:rStyle w:val="Siln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 při řešení </w:t>
      </w:r>
      <w:r w:rsidR="008E56FF" w:rsidRPr="0093050B">
        <w:rPr>
          <w:rStyle w:val="Siln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konkrétních případů </w:t>
      </w:r>
      <w:r w:rsidRPr="0093050B">
        <w:rPr>
          <w:rStyle w:val="Siln"/>
          <w:b w:val="0"/>
          <w:bCs w:val="0"/>
          <w:color w:val="000000" w:themeColor="text1"/>
          <w:sz w:val="22"/>
          <w:szCs w:val="22"/>
          <w:shd w:val="clear" w:color="auto" w:fill="FFFFFF"/>
        </w:rPr>
        <w:t>rizikového chování, metodická podpora školních metodiků prevence</w:t>
      </w:r>
      <w:r w:rsidR="00C32D77" w:rsidRPr="0093050B">
        <w:rPr>
          <w:rStyle w:val="Siln"/>
          <w:b w:val="0"/>
          <w:bCs w:val="0"/>
          <w:color w:val="000000" w:themeColor="text1"/>
          <w:sz w:val="22"/>
          <w:szCs w:val="22"/>
          <w:shd w:val="clear" w:color="auto" w:fill="FFFFFF"/>
        </w:rPr>
        <w:t xml:space="preserve">  </w:t>
      </w:r>
    </w:p>
    <w:p w14:paraId="57A949C4" w14:textId="77777777" w:rsidR="00657AE6" w:rsidRPr="0093050B" w:rsidRDefault="00657AE6" w:rsidP="00520D36">
      <w:pPr>
        <w:pStyle w:val="Normlnweb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color w:val="000000" w:themeColor="text1"/>
          <w:sz w:val="22"/>
          <w:szCs w:val="22"/>
        </w:rPr>
      </w:pPr>
    </w:p>
    <w:p w14:paraId="4E76D096" w14:textId="1B3FB375" w:rsidR="00226D63" w:rsidRPr="0093050B" w:rsidRDefault="00226D63" w:rsidP="00520D36">
      <w:pPr>
        <w:pStyle w:val="Normlnweb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2"/>
          <w:szCs w:val="22"/>
        </w:rPr>
      </w:pPr>
      <w:r w:rsidRPr="0093050B">
        <w:rPr>
          <w:b/>
          <w:bCs/>
          <w:color w:val="000000" w:themeColor="text1"/>
          <w:sz w:val="22"/>
          <w:szCs w:val="22"/>
        </w:rPr>
        <w:t>3.</w:t>
      </w:r>
      <w:r w:rsidR="003522B7" w:rsidRPr="0093050B">
        <w:rPr>
          <w:b/>
          <w:bCs/>
          <w:color w:val="000000" w:themeColor="text1"/>
          <w:sz w:val="22"/>
          <w:szCs w:val="22"/>
        </w:rPr>
        <w:t>2.2</w:t>
      </w:r>
      <w:r w:rsidRPr="0093050B">
        <w:rPr>
          <w:b/>
          <w:bCs/>
          <w:color w:val="000000" w:themeColor="text1"/>
          <w:sz w:val="22"/>
          <w:szCs w:val="22"/>
        </w:rPr>
        <w:t>. Oblast spolupráce</w:t>
      </w:r>
    </w:p>
    <w:p w14:paraId="65336D3B" w14:textId="1EA0A2E0" w:rsidR="005C17C4" w:rsidRPr="0093050B" w:rsidRDefault="00226D63" w:rsidP="00520D36">
      <w:pPr>
        <w:pStyle w:val="Normlnweb"/>
        <w:shd w:val="clear" w:color="auto" w:fill="FFFFFF"/>
        <w:spacing w:before="120" w:beforeAutospacing="0" w:after="0" w:afterAutospacing="0"/>
        <w:ind w:firstLine="708"/>
        <w:jc w:val="both"/>
        <w:rPr>
          <w:color w:val="000000" w:themeColor="text1"/>
          <w:sz w:val="22"/>
          <w:szCs w:val="22"/>
          <w:u w:val="single"/>
        </w:rPr>
      </w:pPr>
      <w:r w:rsidRPr="0093050B">
        <w:rPr>
          <w:color w:val="000000" w:themeColor="text1"/>
          <w:sz w:val="22"/>
          <w:szCs w:val="22"/>
        </w:rPr>
        <w:t xml:space="preserve">PPP </w:t>
      </w:r>
      <w:r w:rsidR="00247D41" w:rsidRPr="0093050B">
        <w:rPr>
          <w:color w:val="000000" w:themeColor="text1"/>
          <w:sz w:val="22"/>
          <w:szCs w:val="22"/>
        </w:rPr>
        <w:t>spolup</w:t>
      </w:r>
      <w:r w:rsidR="00503907" w:rsidRPr="0093050B">
        <w:rPr>
          <w:color w:val="000000" w:themeColor="text1"/>
          <w:sz w:val="22"/>
          <w:szCs w:val="22"/>
        </w:rPr>
        <w:t>r</w:t>
      </w:r>
      <w:r w:rsidR="00247D41" w:rsidRPr="0093050B">
        <w:rPr>
          <w:color w:val="000000" w:themeColor="text1"/>
          <w:sz w:val="22"/>
          <w:szCs w:val="22"/>
        </w:rPr>
        <w:t xml:space="preserve">acuje se zřizovatelem </w:t>
      </w:r>
      <w:r w:rsidR="00CE2B50" w:rsidRPr="0093050B">
        <w:rPr>
          <w:color w:val="000000" w:themeColor="text1"/>
          <w:sz w:val="22"/>
          <w:szCs w:val="22"/>
        </w:rPr>
        <w:t>–</w:t>
      </w:r>
      <w:r w:rsidR="001929D0" w:rsidRPr="0093050B">
        <w:rPr>
          <w:color w:val="000000" w:themeColor="text1"/>
          <w:sz w:val="22"/>
          <w:szCs w:val="22"/>
        </w:rPr>
        <w:t xml:space="preserve"> </w:t>
      </w:r>
      <w:r w:rsidR="00247D41" w:rsidRPr="0093050B">
        <w:rPr>
          <w:color w:val="000000" w:themeColor="text1"/>
          <w:sz w:val="22"/>
          <w:szCs w:val="22"/>
        </w:rPr>
        <w:t>MHMP</w:t>
      </w:r>
      <w:r w:rsidR="00BB0CE2">
        <w:rPr>
          <w:color w:val="000000" w:themeColor="text1"/>
          <w:sz w:val="22"/>
          <w:szCs w:val="22"/>
        </w:rPr>
        <w:t xml:space="preserve"> v </w:t>
      </w:r>
      <w:r w:rsidR="00C32D77" w:rsidRPr="0093050B">
        <w:rPr>
          <w:color w:val="000000" w:themeColor="text1"/>
          <w:sz w:val="22"/>
          <w:szCs w:val="22"/>
        </w:rPr>
        <w:t>personální</w:t>
      </w:r>
      <w:r w:rsidR="0003323B" w:rsidRPr="0093050B">
        <w:rPr>
          <w:color w:val="000000" w:themeColor="text1"/>
          <w:sz w:val="22"/>
          <w:szCs w:val="22"/>
        </w:rPr>
        <w:t xml:space="preserve"> a</w:t>
      </w:r>
      <w:r w:rsidR="00F97C2B" w:rsidRPr="0093050B">
        <w:rPr>
          <w:color w:val="000000" w:themeColor="text1"/>
          <w:sz w:val="22"/>
          <w:szCs w:val="22"/>
        </w:rPr>
        <w:t xml:space="preserve"> ekonomické oblas</w:t>
      </w:r>
      <w:r w:rsidR="00892EFA" w:rsidRPr="0093050B">
        <w:rPr>
          <w:color w:val="000000" w:themeColor="text1"/>
          <w:sz w:val="22"/>
          <w:szCs w:val="22"/>
        </w:rPr>
        <w:t>ti</w:t>
      </w:r>
      <w:r w:rsidR="00CE2B50" w:rsidRPr="0093050B">
        <w:rPr>
          <w:color w:val="000000" w:themeColor="text1"/>
          <w:sz w:val="22"/>
          <w:szCs w:val="22"/>
        </w:rPr>
        <w:t xml:space="preserve">. </w:t>
      </w:r>
      <w:r w:rsidR="005C17C4" w:rsidRPr="0093050B">
        <w:rPr>
          <w:color w:val="000000" w:themeColor="text1"/>
          <w:sz w:val="22"/>
          <w:szCs w:val="22"/>
        </w:rPr>
        <w:t>Jednotlivá pracoviště a zaměstnanci spolupracují s orgány místní samosprávy (např. odbor školství, odbory sociálních věcí a zdravotnictví</w:t>
      </w:r>
      <w:r w:rsidR="00657AE6" w:rsidRPr="0093050B">
        <w:rPr>
          <w:color w:val="000000" w:themeColor="text1"/>
          <w:sz w:val="22"/>
          <w:szCs w:val="22"/>
        </w:rPr>
        <w:t xml:space="preserve">, </w:t>
      </w:r>
      <w:r w:rsidR="005C17C4" w:rsidRPr="0093050B">
        <w:rPr>
          <w:color w:val="000000" w:themeColor="text1"/>
          <w:sz w:val="22"/>
          <w:szCs w:val="22"/>
        </w:rPr>
        <w:t>OSPOD</w:t>
      </w:r>
      <w:r w:rsidR="00C35FDD" w:rsidRPr="0093050B">
        <w:rPr>
          <w:color w:val="000000" w:themeColor="text1"/>
          <w:sz w:val="22"/>
          <w:szCs w:val="22"/>
        </w:rPr>
        <w:t xml:space="preserve"> a dalšími</w:t>
      </w:r>
      <w:r w:rsidR="005C17C4" w:rsidRPr="0093050B">
        <w:rPr>
          <w:color w:val="000000" w:themeColor="text1"/>
          <w:sz w:val="22"/>
          <w:szCs w:val="22"/>
        </w:rPr>
        <w:t>),</w:t>
      </w:r>
      <w:r w:rsidR="00D02801" w:rsidRPr="0093050B">
        <w:rPr>
          <w:color w:val="000000" w:themeColor="text1"/>
          <w:sz w:val="22"/>
          <w:szCs w:val="22"/>
        </w:rPr>
        <w:t xml:space="preserve"> s </w:t>
      </w:r>
      <w:r w:rsidR="005C17C4" w:rsidRPr="0093050B">
        <w:rPr>
          <w:color w:val="000000" w:themeColor="text1"/>
          <w:sz w:val="22"/>
          <w:szCs w:val="22"/>
        </w:rPr>
        <w:t xml:space="preserve">institucemi příslušného regionu i </w:t>
      </w:r>
      <w:r w:rsidR="00CE2B50" w:rsidRPr="0093050B">
        <w:rPr>
          <w:color w:val="000000" w:themeColor="text1"/>
          <w:sz w:val="22"/>
          <w:szCs w:val="22"/>
        </w:rPr>
        <w:t>neziskovými</w:t>
      </w:r>
      <w:r w:rsidR="005C17C4" w:rsidRPr="0093050B">
        <w:rPr>
          <w:color w:val="000000" w:themeColor="text1"/>
          <w:sz w:val="22"/>
          <w:szCs w:val="22"/>
        </w:rPr>
        <w:t xml:space="preserve"> organizacemi</w:t>
      </w:r>
      <w:r w:rsidR="00CE2B50" w:rsidRPr="0093050B">
        <w:rPr>
          <w:color w:val="000000" w:themeColor="text1"/>
          <w:sz w:val="22"/>
          <w:szCs w:val="22"/>
        </w:rPr>
        <w:t xml:space="preserve"> (např. META, Centrum Locika</w:t>
      </w:r>
      <w:r w:rsidR="0003323B" w:rsidRPr="0093050B">
        <w:rPr>
          <w:color w:val="000000" w:themeColor="text1"/>
          <w:sz w:val="22"/>
          <w:szCs w:val="22"/>
        </w:rPr>
        <w:t>, Proxima Sociále…</w:t>
      </w:r>
      <w:r w:rsidR="00CE2B50" w:rsidRPr="0093050B">
        <w:rPr>
          <w:color w:val="000000" w:themeColor="text1"/>
          <w:sz w:val="22"/>
          <w:szCs w:val="22"/>
        </w:rPr>
        <w:t>)</w:t>
      </w:r>
      <w:r w:rsidR="00D02801" w:rsidRPr="0093050B">
        <w:rPr>
          <w:color w:val="000000" w:themeColor="text1"/>
          <w:sz w:val="22"/>
          <w:szCs w:val="22"/>
        </w:rPr>
        <w:t xml:space="preserve">. Velmi dobře je nastavená spolupráce se školami a školskými zařízeními formou </w:t>
      </w:r>
      <w:r w:rsidR="00FF2C24" w:rsidRPr="0093050B">
        <w:rPr>
          <w:color w:val="000000" w:themeColor="text1"/>
          <w:sz w:val="22"/>
          <w:szCs w:val="22"/>
        </w:rPr>
        <w:t xml:space="preserve">pravidelných </w:t>
      </w:r>
      <w:r w:rsidR="005522A7" w:rsidRPr="0093050B">
        <w:rPr>
          <w:color w:val="000000" w:themeColor="text1"/>
          <w:sz w:val="22"/>
          <w:szCs w:val="22"/>
        </w:rPr>
        <w:t xml:space="preserve">návštěv na školách a </w:t>
      </w:r>
      <w:r w:rsidR="00D02801" w:rsidRPr="0093050B">
        <w:rPr>
          <w:color w:val="000000" w:themeColor="text1"/>
          <w:sz w:val="22"/>
          <w:szCs w:val="22"/>
        </w:rPr>
        <w:t>osobních společných konzultací o žácích</w:t>
      </w:r>
      <w:r w:rsidR="00FF2C24" w:rsidRPr="0093050B">
        <w:rPr>
          <w:color w:val="000000" w:themeColor="text1"/>
          <w:sz w:val="22"/>
          <w:szCs w:val="22"/>
        </w:rPr>
        <w:t xml:space="preserve"> včetně metodické podpory</w:t>
      </w:r>
      <w:r w:rsidR="00D02801" w:rsidRPr="0093050B">
        <w:rPr>
          <w:color w:val="000000" w:themeColor="text1"/>
          <w:sz w:val="22"/>
          <w:szCs w:val="22"/>
        </w:rPr>
        <w:t xml:space="preserve">. </w:t>
      </w:r>
      <w:r w:rsidR="00FF2C24" w:rsidRPr="0093050B">
        <w:rPr>
          <w:color w:val="000000" w:themeColor="text1"/>
          <w:sz w:val="22"/>
          <w:szCs w:val="22"/>
        </w:rPr>
        <w:t xml:space="preserve">V takto nastavené spolupráci </w:t>
      </w:r>
      <w:r w:rsidR="00523500">
        <w:rPr>
          <w:color w:val="000000" w:themeColor="text1"/>
          <w:sz w:val="22"/>
          <w:szCs w:val="22"/>
        </w:rPr>
        <w:t>bude poradna i</w:t>
      </w:r>
      <w:r w:rsidR="00FF2C24" w:rsidRPr="0093050B">
        <w:rPr>
          <w:color w:val="000000" w:themeColor="text1"/>
          <w:sz w:val="22"/>
          <w:szCs w:val="22"/>
        </w:rPr>
        <w:t xml:space="preserve"> </w:t>
      </w:r>
      <w:r w:rsidR="00CC62B9" w:rsidRPr="0093050B">
        <w:rPr>
          <w:color w:val="000000" w:themeColor="text1"/>
          <w:sz w:val="22"/>
          <w:szCs w:val="22"/>
        </w:rPr>
        <w:t xml:space="preserve">dále </w:t>
      </w:r>
      <w:r w:rsidR="00FF2C24" w:rsidRPr="0093050B">
        <w:rPr>
          <w:color w:val="000000" w:themeColor="text1"/>
          <w:sz w:val="22"/>
          <w:szCs w:val="22"/>
        </w:rPr>
        <w:t xml:space="preserve">pokračovat. </w:t>
      </w:r>
    </w:p>
    <w:p w14:paraId="58E78951" w14:textId="77777777" w:rsidR="00647B3B" w:rsidRPr="0093050B" w:rsidRDefault="00647B3B" w:rsidP="00520D3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u w:val="single"/>
        </w:rPr>
      </w:pPr>
    </w:p>
    <w:p w14:paraId="23C5CCE0" w14:textId="2999878C" w:rsidR="00247D41" w:rsidRPr="0093050B" w:rsidRDefault="00247D41" w:rsidP="00520D3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3050B">
        <w:rPr>
          <w:color w:val="000000" w:themeColor="text1"/>
          <w:sz w:val="22"/>
          <w:szCs w:val="22"/>
          <w:u w:val="single"/>
        </w:rPr>
        <w:t>Vize:</w:t>
      </w:r>
      <w:r w:rsidR="00E86502" w:rsidRPr="0093050B">
        <w:rPr>
          <w:color w:val="000000" w:themeColor="text1"/>
          <w:sz w:val="22"/>
          <w:szCs w:val="22"/>
          <w:u w:val="single"/>
        </w:rPr>
        <w:t xml:space="preserve"> </w:t>
      </w:r>
      <w:r w:rsidR="00503907" w:rsidRPr="0093050B">
        <w:rPr>
          <w:color w:val="000000" w:themeColor="text1"/>
          <w:sz w:val="22"/>
          <w:szCs w:val="22"/>
          <w:u w:val="single"/>
        </w:rPr>
        <w:t>pokračovat v nastaveném systému</w:t>
      </w:r>
      <w:r w:rsidR="00483598" w:rsidRPr="0093050B">
        <w:rPr>
          <w:color w:val="000000" w:themeColor="text1"/>
          <w:sz w:val="22"/>
          <w:szCs w:val="22"/>
          <w:u w:val="single"/>
        </w:rPr>
        <w:t xml:space="preserve"> a prohloubit v těchto oblastech</w:t>
      </w:r>
      <w:r w:rsidR="00AE63B7" w:rsidRPr="0093050B">
        <w:rPr>
          <w:color w:val="000000" w:themeColor="text1"/>
          <w:sz w:val="22"/>
          <w:szCs w:val="22"/>
        </w:rPr>
        <w:t>:</w:t>
      </w:r>
      <w:r w:rsidR="00503907" w:rsidRPr="0093050B">
        <w:rPr>
          <w:color w:val="000000" w:themeColor="text1"/>
          <w:sz w:val="22"/>
          <w:szCs w:val="22"/>
        </w:rPr>
        <w:t xml:space="preserve"> </w:t>
      </w:r>
    </w:p>
    <w:p w14:paraId="3756EDD6" w14:textId="77777777" w:rsidR="00725431" w:rsidRPr="0093050B" w:rsidRDefault="00725431" w:rsidP="00520D3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3050B">
        <w:rPr>
          <w:color w:val="000000" w:themeColor="text1"/>
          <w:sz w:val="22"/>
          <w:szCs w:val="22"/>
        </w:rPr>
        <w:t>průběžně mapovat situaci v daném regionu a na příslušné potřeby terénu reagovat (např. v regionu s vyšším výskytem žáku s OMJ prohloubit spolupráci s organizacemi META, SEAL apod.)</w:t>
      </w:r>
    </w:p>
    <w:p w14:paraId="600EF649" w14:textId="6E055625" w:rsidR="00B37363" w:rsidRPr="0093050B" w:rsidRDefault="006D214E" w:rsidP="00520D3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3050B">
        <w:rPr>
          <w:color w:val="000000" w:themeColor="text1"/>
          <w:sz w:val="22"/>
          <w:szCs w:val="22"/>
        </w:rPr>
        <w:t xml:space="preserve">aktivní </w:t>
      </w:r>
      <w:r w:rsidR="00226D63" w:rsidRPr="0093050B">
        <w:rPr>
          <w:color w:val="000000" w:themeColor="text1"/>
          <w:sz w:val="22"/>
          <w:szCs w:val="22"/>
        </w:rPr>
        <w:t xml:space="preserve">účast na pravidelných setkáváních </w:t>
      </w:r>
      <w:r w:rsidR="001929D0" w:rsidRPr="0093050B">
        <w:rPr>
          <w:color w:val="000000" w:themeColor="text1"/>
          <w:sz w:val="22"/>
          <w:szCs w:val="22"/>
        </w:rPr>
        <w:t xml:space="preserve">zástupců </w:t>
      </w:r>
      <w:r w:rsidR="00226D63" w:rsidRPr="0093050B">
        <w:rPr>
          <w:color w:val="000000" w:themeColor="text1"/>
          <w:sz w:val="22"/>
          <w:szCs w:val="22"/>
        </w:rPr>
        <w:t xml:space="preserve">obou městských částí a pomáhajících </w:t>
      </w:r>
      <w:r w:rsidR="00B37363" w:rsidRPr="0093050B">
        <w:rPr>
          <w:color w:val="000000" w:themeColor="text1"/>
          <w:sz w:val="22"/>
          <w:szCs w:val="22"/>
        </w:rPr>
        <w:t xml:space="preserve">a spolupracujících </w:t>
      </w:r>
      <w:r w:rsidR="00226D63" w:rsidRPr="0093050B">
        <w:rPr>
          <w:color w:val="000000" w:themeColor="text1"/>
          <w:sz w:val="22"/>
          <w:szCs w:val="22"/>
        </w:rPr>
        <w:t>organizací</w:t>
      </w:r>
      <w:r w:rsidR="00C32D77" w:rsidRPr="0093050B">
        <w:rPr>
          <w:color w:val="000000" w:themeColor="text1"/>
          <w:sz w:val="22"/>
          <w:szCs w:val="22"/>
        </w:rPr>
        <w:t xml:space="preserve"> </w:t>
      </w:r>
    </w:p>
    <w:p w14:paraId="23CCDCA3" w14:textId="58D26A93" w:rsidR="00725431" w:rsidRPr="00BB0CE2" w:rsidRDefault="00725431" w:rsidP="00520D3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BB0CE2">
        <w:rPr>
          <w:color w:val="000000" w:themeColor="text1"/>
          <w:sz w:val="22"/>
          <w:szCs w:val="22"/>
        </w:rPr>
        <w:t>poskytnutí platformy pro výměnu zkušeností „dobré praxe“ -</w:t>
      </w:r>
      <w:r w:rsidR="00523500" w:rsidRPr="00BB0CE2">
        <w:rPr>
          <w:color w:val="000000" w:themeColor="text1"/>
          <w:sz w:val="22"/>
          <w:szCs w:val="22"/>
        </w:rPr>
        <w:t xml:space="preserve"> </w:t>
      </w:r>
      <w:r w:rsidR="00D02C25" w:rsidRPr="00BB0CE2">
        <w:rPr>
          <w:color w:val="000000" w:themeColor="text1"/>
          <w:sz w:val="22"/>
          <w:szCs w:val="22"/>
        </w:rPr>
        <w:t>prav</w:t>
      </w:r>
      <w:r w:rsidR="003522B7" w:rsidRPr="00BB0CE2">
        <w:rPr>
          <w:color w:val="000000" w:themeColor="text1"/>
          <w:sz w:val="22"/>
          <w:szCs w:val="22"/>
        </w:rPr>
        <w:t>i</w:t>
      </w:r>
      <w:r w:rsidR="00D02C25" w:rsidRPr="00BB0CE2">
        <w:rPr>
          <w:color w:val="000000" w:themeColor="text1"/>
          <w:sz w:val="22"/>
          <w:szCs w:val="22"/>
        </w:rPr>
        <w:t>delná setkávání</w:t>
      </w:r>
      <w:r w:rsidRPr="00BB0CE2">
        <w:rPr>
          <w:color w:val="000000" w:themeColor="text1"/>
          <w:sz w:val="22"/>
          <w:szCs w:val="22"/>
        </w:rPr>
        <w:t xml:space="preserve"> s pracovníky škol: s</w:t>
      </w:r>
      <w:r w:rsidR="00226D63" w:rsidRPr="00BB0CE2">
        <w:rPr>
          <w:color w:val="000000" w:themeColor="text1"/>
          <w:sz w:val="22"/>
          <w:szCs w:val="22"/>
        </w:rPr>
        <w:t xml:space="preserve">chůzky VP, </w:t>
      </w:r>
      <w:r w:rsidRPr="00BB0CE2">
        <w:rPr>
          <w:color w:val="000000" w:themeColor="text1"/>
          <w:sz w:val="22"/>
          <w:szCs w:val="22"/>
        </w:rPr>
        <w:t>pracovníků ŠPP</w:t>
      </w:r>
    </w:p>
    <w:p w14:paraId="709FF80E" w14:textId="743621EC" w:rsidR="00AC3A7C" w:rsidRPr="0093050B" w:rsidRDefault="00AC3A7C" w:rsidP="00520D3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BB0CE2">
        <w:rPr>
          <w:color w:val="000000" w:themeColor="text1"/>
          <w:sz w:val="22"/>
          <w:szCs w:val="22"/>
        </w:rPr>
        <w:t>spolupráce s dalšími odbornými subjekty – logope</w:t>
      </w:r>
      <w:r w:rsidRPr="0093050B">
        <w:rPr>
          <w:color w:val="000000" w:themeColor="text1"/>
          <w:sz w:val="22"/>
          <w:szCs w:val="22"/>
        </w:rPr>
        <w:t xml:space="preserve">die, </w:t>
      </w:r>
      <w:r w:rsidR="00284910" w:rsidRPr="0093050B">
        <w:rPr>
          <w:color w:val="000000" w:themeColor="text1"/>
          <w:sz w:val="22"/>
          <w:szCs w:val="22"/>
        </w:rPr>
        <w:t xml:space="preserve">foniatr, </w:t>
      </w:r>
      <w:r w:rsidR="00657AE6" w:rsidRPr="0093050B">
        <w:rPr>
          <w:color w:val="000000" w:themeColor="text1"/>
          <w:sz w:val="22"/>
          <w:szCs w:val="22"/>
        </w:rPr>
        <w:t xml:space="preserve">ortoptika, </w:t>
      </w:r>
      <w:r w:rsidRPr="0093050B">
        <w:rPr>
          <w:color w:val="000000" w:themeColor="text1"/>
          <w:sz w:val="22"/>
          <w:szCs w:val="22"/>
        </w:rPr>
        <w:t xml:space="preserve">dětský lékař, neurolog, dětský </w:t>
      </w:r>
      <w:r w:rsidR="00483598" w:rsidRPr="0093050B">
        <w:rPr>
          <w:color w:val="000000" w:themeColor="text1"/>
          <w:sz w:val="22"/>
          <w:szCs w:val="22"/>
        </w:rPr>
        <w:t xml:space="preserve">psycholog, psychiatr, SPC, SVP, </w:t>
      </w:r>
      <w:r w:rsidR="00284910" w:rsidRPr="0093050B">
        <w:rPr>
          <w:color w:val="000000" w:themeColor="text1"/>
          <w:sz w:val="22"/>
          <w:szCs w:val="22"/>
        </w:rPr>
        <w:t>zejména u odborných lékařů se pokusit zajistit trvalé kontakty pro spolupráci s PPP</w:t>
      </w:r>
    </w:p>
    <w:p w14:paraId="5192F962" w14:textId="0E75FD18" w:rsidR="00483598" w:rsidRPr="0093050B" w:rsidRDefault="00483598" w:rsidP="00520D3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46772BAA" w14:textId="77777777" w:rsidR="00C7767B" w:rsidRPr="0093050B" w:rsidRDefault="00253A15" w:rsidP="00520D36">
      <w:pPr>
        <w:pStyle w:val="Normlnweb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2"/>
          <w:szCs w:val="22"/>
        </w:rPr>
      </w:pPr>
      <w:r w:rsidRPr="0093050B">
        <w:rPr>
          <w:b/>
          <w:bCs/>
          <w:color w:val="000000" w:themeColor="text1"/>
          <w:sz w:val="22"/>
          <w:szCs w:val="22"/>
        </w:rPr>
        <w:t>3.2.</w:t>
      </w:r>
      <w:r w:rsidR="003522B7" w:rsidRPr="0093050B">
        <w:rPr>
          <w:b/>
          <w:bCs/>
          <w:color w:val="000000" w:themeColor="text1"/>
          <w:sz w:val="22"/>
          <w:szCs w:val="22"/>
        </w:rPr>
        <w:t xml:space="preserve">3 </w:t>
      </w:r>
      <w:r w:rsidR="00821E92" w:rsidRPr="0093050B">
        <w:rPr>
          <w:b/>
          <w:bCs/>
          <w:color w:val="000000" w:themeColor="text1"/>
          <w:sz w:val="22"/>
          <w:szCs w:val="22"/>
        </w:rPr>
        <w:t>Personální oblast</w:t>
      </w:r>
    </w:p>
    <w:p w14:paraId="07223CFA" w14:textId="76BA2520" w:rsidR="00E47FE7" w:rsidRPr="0093050B" w:rsidRDefault="00B87621" w:rsidP="00520D36">
      <w:pPr>
        <w:pStyle w:val="Normlnweb"/>
        <w:shd w:val="clear" w:color="auto" w:fill="FFFFFF"/>
        <w:spacing w:before="120" w:beforeAutospacing="0" w:after="0" w:afterAutospacing="0"/>
        <w:jc w:val="both"/>
        <w:rPr>
          <w:color w:val="000000" w:themeColor="text1"/>
          <w:sz w:val="22"/>
          <w:szCs w:val="22"/>
          <w:u w:val="single"/>
        </w:rPr>
      </w:pPr>
      <w:r w:rsidRPr="0093050B">
        <w:rPr>
          <w:color w:val="000000" w:themeColor="text1"/>
          <w:sz w:val="22"/>
          <w:szCs w:val="22"/>
          <w:u w:val="single"/>
        </w:rPr>
        <w:t>Vize:</w:t>
      </w:r>
    </w:p>
    <w:p w14:paraId="78B1E879" w14:textId="5647ABE7" w:rsidR="00436F8C" w:rsidRPr="0093050B" w:rsidRDefault="00D5164E" w:rsidP="00520D36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ind w:hanging="294"/>
        <w:jc w:val="both"/>
        <w:rPr>
          <w:color w:val="000000" w:themeColor="text1"/>
          <w:sz w:val="22"/>
          <w:szCs w:val="22"/>
        </w:rPr>
      </w:pPr>
      <w:r w:rsidRPr="0093050B">
        <w:rPr>
          <w:color w:val="000000" w:themeColor="text1"/>
          <w:sz w:val="22"/>
          <w:szCs w:val="22"/>
        </w:rPr>
        <w:t>d</w:t>
      </w:r>
      <w:r w:rsidR="00EF61AB" w:rsidRPr="0093050B">
        <w:rPr>
          <w:color w:val="000000" w:themeColor="text1"/>
          <w:sz w:val="22"/>
          <w:szCs w:val="22"/>
        </w:rPr>
        <w:t>bát na další vzdělávání odborných pracovníků</w:t>
      </w:r>
      <w:r w:rsidR="0024013D" w:rsidRPr="0093050B">
        <w:rPr>
          <w:color w:val="000000" w:themeColor="text1"/>
          <w:sz w:val="22"/>
          <w:szCs w:val="22"/>
        </w:rPr>
        <w:t xml:space="preserve"> např. formou seminářů, </w:t>
      </w:r>
      <w:r w:rsidR="00483598" w:rsidRPr="0093050B">
        <w:rPr>
          <w:color w:val="000000" w:themeColor="text1"/>
          <w:sz w:val="22"/>
          <w:szCs w:val="22"/>
        </w:rPr>
        <w:t xml:space="preserve">vzájemného sdílení, pořizováním </w:t>
      </w:r>
      <w:r w:rsidR="0024013D" w:rsidRPr="0093050B">
        <w:rPr>
          <w:color w:val="000000" w:themeColor="text1"/>
          <w:sz w:val="22"/>
          <w:szCs w:val="22"/>
        </w:rPr>
        <w:t xml:space="preserve">odborné literatury, </w:t>
      </w:r>
      <w:r w:rsidR="00436F8C" w:rsidRPr="0093050B">
        <w:rPr>
          <w:color w:val="000000" w:themeColor="text1"/>
          <w:sz w:val="22"/>
          <w:szCs w:val="22"/>
        </w:rPr>
        <w:t>podpora postgraduálního vzdělávání, vědecké a publikační činnosti</w:t>
      </w:r>
      <w:r w:rsidR="00CD5207" w:rsidRPr="0093050B">
        <w:rPr>
          <w:color w:val="000000" w:themeColor="text1"/>
          <w:sz w:val="22"/>
          <w:szCs w:val="22"/>
        </w:rPr>
        <w:t xml:space="preserve">, dbát také na </w:t>
      </w:r>
      <w:r w:rsidR="00E66D9C" w:rsidRPr="0093050B">
        <w:rPr>
          <w:color w:val="000000" w:themeColor="text1"/>
          <w:sz w:val="22"/>
          <w:szCs w:val="22"/>
        </w:rPr>
        <w:t>sebe</w:t>
      </w:r>
      <w:r w:rsidR="00E75F02" w:rsidRPr="0093050B">
        <w:rPr>
          <w:color w:val="000000" w:themeColor="text1"/>
          <w:sz w:val="22"/>
          <w:szCs w:val="22"/>
        </w:rPr>
        <w:t>vzdělávání (např. v NPI ČR absolvovat vzdělávací program Jak efektivně řídit školu a vést své lidi v</w:t>
      </w:r>
      <w:r w:rsidR="00B878C4" w:rsidRPr="0093050B">
        <w:rPr>
          <w:color w:val="000000" w:themeColor="text1"/>
          <w:sz w:val="22"/>
          <w:szCs w:val="22"/>
        </w:rPr>
        <w:t> </w:t>
      </w:r>
      <w:r w:rsidR="00E75F02" w:rsidRPr="0093050B">
        <w:rPr>
          <w:color w:val="000000" w:themeColor="text1"/>
          <w:sz w:val="22"/>
          <w:szCs w:val="22"/>
        </w:rPr>
        <w:t>pohod</w:t>
      </w:r>
      <w:r w:rsidR="00B878C4" w:rsidRPr="0093050B">
        <w:rPr>
          <w:color w:val="000000" w:themeColor="text1"/>
          <w:sz w:val="22"/>
          <w:szCs w:val="22"/>
        </w:rPr>
        <w:t xml:space="preserve">ě, Ředitel manažer </w:t>
      </w:r>
      <w:r w:rsidR="00CC62B9" w:rsidRPr="0093050B">
        <w:rPr>
          <w:color w:val="000000" w:themeColor="text1"/>
          <w:sz w:val="22"/>
          <w:szCs w:val="22"/>
        </w:rPr>
        <w:t>…)</w:t>
      </w:r>
    </w:p>
    <w:p w14:paraId="29031BD6" w14:textId="64E35CD1" w:rsidR="00976273" w:rsidRPr="0093050B" w:rsidRDefault="003261A3" w:rsidP="00520D36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ind w:hanging="294"/>
        <w:jc w:val="both"/>
        <w:rPr>
          <w:color w:val="000000" w:themeColor="text1"/>
          <w:sz w:val="22"/>
          <w:szCs w:val="22"/>
        </w:rPr>
      </w:pPr>
      <w:r w:rsidRPr="0093050B">
        <w:rPr>
          <w:color w:val="000000" w:themeColor="text1"/>
          <w:sz w:val="22"/>
          <w:szCs w:val="22"/>
        </w:rPr>
        <w:t xml:space="preserve">organizovat </w:t>
      </w:r>
      <w:r w:rsidR="00976273" w:rsidRPr="0093050B">
        <w:rPr>
          <w:color w:val="000000" w:themeColor="text1"/>
          <w:sz w:val="22"/>
          <w:szCs w:val="22"/>
        </w:rPr>
        <w:t>pravidelné případové intervize a setkávání nad odbornou literaturou</w:t>
      </w:r>
    </w:p>
    <w:p w14:paraId="76D7670E" w14:textId="28F3A221" w:rsidR="00D5164E" w:rsidRPr="0093050B" w:rsidRDefault="007B042F" w:rsidP="00520D36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ind w:hanging="294"/>
        <w:jc w:val="both"/>
        <w:rPr>
          <w:color w:val="000000" w:themeColor="text1"/>
          <w:sz w:val="22"/>
          <w:szCs w:val="22"/>
        </w:rPr>
      </w:pPr>
      <w:r w:rsidRPr="0093050B">
        <w:rPr>
          <w:color w:val="000000" w:themeColor="text1"/>
          <w:sz w:val="22"/>
          <w:szCs w:val="22"/>
        </w:rPr>
        <w:lastRenderedPageBreak/>
        <w:t xml:space="preserve">organizovat </w:t>
      </w:r>
      <w:r w:rsidR="00976273" w:rsidRPr="0093050B">
        <w:rPr>
          <w:color w:val="000000" w:themeColor="text1"/>
          <w:sz w:val="22"/>
          <w:szCs w:val="22"/>
        </w:rPr>
        <w:t>pravidelné supervize</w:t>
      </w:r>
    </w:p>
    <w:p w14:paraId="24AEEF95" w14:textId="3E9C417A" w:rsidR="00EF61AB" w:rsidRPr="0093050B" w:rsidRDefault="00D5164E" w:rsidP="00520D36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ind w:hanging="294"/>
        <w:jc w:val="both"/>
        <w:rPr>
          <w:color w:val="000000" w:themeColor="text1"/>
          <w:sz w:val="22"/>
          <w:szCs w:val="22"/>
        </w:rPr>
      </w:pPr>
      <w:r w:rsidRPr="0093050B">
        <w:rPr>
          <w:color w:val="000000" w:themeColor="text1"/>
          <w:sz w:val="22"/>
          <w:szCs w:val="22"/>
        </w:rPr>
        <w:t>v</w:t>
      </w:r>
      <w:r w:rsidR="00EF61AB" w:rsidRPr="0093050B">
        <w:rPr>
          <w:color w:val="000000" w:themeColor="text1"/>
          <w:sz w:val="22"/>
          <w:szCs w:val="22"/>
        </w:rPr>
        <w:t xml:space="preserve"> rámci pravidelných porad </w:t>
      </w:r>
      <w:r w:rsidR="00616A77" w:rsidRPr="0093050B">
        <w:rPr>
          <w:color w:val="000000" w:themeColor="text1"/>
          <w:sz w:val="22"/>
          <w:szCs w:val="22"/>
        </w:rPr>
        <w:t xml:space="preserve">vytvářet bezpečné klima pro řešení problémových </w:t>
      </w:r>
      <w:r w:rsidR="00730178" w:rsidRPr="0093050B">
        <w:rPr>
          <w:color w:val="000000" w:themeColor="text1"/>
          <w:sz w:val="22"/>
          <w:szCs w:val="22"/>
        </w:rPr>
        <w:t>témat, p</w:t>
      </w:r>
      <w:r w:rsidR="00EF61AB" w:rsidRPr="0093050B">
        <w:rPr>
          <w:color w:val="000000" w:themeColor="text1"/>
          <w:sz w:val="22"/>
          <w:szCs w:val="22"/>
        </w:rPr>
        <w:t>ro vznášení návrhů směřujících ke zlepšování činnosti PPP, společn</w:t>
      </w:r>
      <w:r w:rsidR="00730178" w:rsidRPr="0093050B">
        <w:rPr>
          <w:color w:val="000000" w:themeColor="text1"/>
          <w:sz w:val="22"/>
          <w:szCs w:val="22"/>
        </w:rPr>
        <w:t>é</w:t>
      </w:r>
      <w:r w:rsidR="00EF61AB" w:rsidRPr="0093050B">
        <w:rPr>
          <w:color w:val="000000" w:themeColor="text1"/>
          <w:sz w:val="22"/>
          <w:szCs w:val="22"/>
        </w:rPr>
        <w:t xml:space="preserve"> hled</w:t>
      </w:r>
      <w:r w:rsidR="00730178" w:rsidRPr="0093050B">
        <w:rPr>
          <w:color w:val="000000" w:themeColor="text1"/>
          <w:sz w:val="22"/>
          <w:szCs w:val="22"/>
        </w:rPr>
        <w:t>ání</w:t>
      </w:r>
      <w:r w:rsidR="00EF61AB" w:rsidRPr="0093050B">
        <w:rPr>
          <w:color w:val="000000" w:themeColor="text1"/>
          <w:sz w:val="22"/>
          <w:szCs w:val="22"/>
        </w:rPr>
        <w:t xml:space="preserve"> cest k dosažení efektivních změn</w:t>
      </w:r>
    </w:p>
    <w:p w14:paraId="0B88AFF4" w14:textId="1FB08477" w:rsidR="00730178" w:rsidRPr="0093050B" w:rsidRDefault="00730178" w:rsidP="00520D36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ind w:hanging="294"/>
        <w:jc w:val="both"/>
        <w:rPr>
          <w:color w:val="000000" w:themeColor="text1"/>
          <w:sz w:val="22"/>
          <w:szCs w:val="22"/>
        </w:rPr>
      </w:pPr>
      <w:r w:rsidRPr="0093050B">
        <w:rPr>
          <w:color w:val="000000" w:themeColor="text1"/>
          <w:sz w:val="22"/>
          <w:szCs w:val="22"/>
        </w:rPr>
        <w:t>podporovat pozitivní atmosféru na pracovišti</w:t>
      </w:r>
    </w:p>
    <w:p w14:paraId="2ABA646F" w14:textId="436090E9" w:rsidR="0039640A" w:rsidRPr="0093050B" w:rsidRDefault="003261A3" w:rsidP="00520D36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ind w:hanging="294"/>
        <w:jc w:val="both"/>
        <w:rPr>
          <w:color w:val="000000" w:themeColor="text1"/>
          <w:sz w:val="22"/>
          <w:szCs w:val="22"/>
        </w:rPr>
      </w:pPr>
      <w:r w:rsidRPr="0093050B">
        <w:rPr>
          <w:color w:val="000000" w:themeColor="text1"/>
          <w:sz w:val="22"/>
          <w:szCs w:val="22"/>
        </w:rPr>
        <w:t xml:space="preserve">dbát na </w:t>
      </w:r>
      <w:r w:rsidR="0039640A" w:rsidRPr="0093050B">
        <w:rPr>
          <w:color w:val="000000" w:themeColor="text1"/>
          <w:sz w:val="22"/>
          <w:szCs w:val="22"/>
        </w:rPr>
        <w:t>prohlubování vztahů mezi pracovníky obou pracovišť</w:t>
      </w:r>
      <w:r w:rsidR="005E3EB2" w:rsidRPr="0093050B">
        <w:rPr>
          <w:color w:val="000000" w:themeColor="text1"/>
          <w:sz w:val="22"/>
          <w:szCs w:val="22"/>
        </w:rPr>
        <w:t>, a to formou systematické podpory spolupráce, kolegiality, vzájemného respektu, otevřeného jednání</w:t>
      </w:r>
      <w:r w:rsidR="00FD333F" w:rsidRPr="0093050B">
        <w:rPr>
          <w:color w:val="000000" w:themeColor="text1"/>
          <w:sz w:val="22"/>
          <w:szCs w:val="22"/>
        </w:rPr>
        <w:t xml:space="preserve">, týmového ducha například formou </w:t>
      </w:r>
      <w:r w:rsidR="00CA10F5" w:rsidRPr="0093050B">
        <w:rPr>
          <w:color w:val="000000" w:themeColor="text1"/>
          <w:sz w:val="22"/>
          <w:szCs w:val="22"/>
        </w:rPr>
        <w:t xml:space="preserve">pravidelných společných porad (cca 1xza 3 měsíce,), </w:t>
      </w:r>
      <w:r w:rsidR="00FD333F" w:rsidRPr="0093050B">
        <w:rPr>
          <w:color w:val="000000" w:themeColor="text1"/>
          <w:sz w:val="22"/>
          <w:szCs w:val="22"/>
        </w:rPr>
        <w:t>teambuildingov</w:t>
      </w:r>
      <w:r w:rsidR="00CA10F5" w:rsidRPr="0093050B">
        <w:rPr>
          <w:color w:val="000000" w:themeColor="text1"/>
          <w:sz w:val="22"/>
          <w:szCs w:val="22"/>
        </w:rPr>
        <w:t>ých</w:t>
      </w:r>
      <w:r w:rsidR="00FD333F" w:rsidRPr="0093050B">
        <w:rPr>
          <w:color w:val="000000" w:themeColor="text1"/>
          <w:sz w:val="22"/>
          <w:szCs w:val="22"/>
        </w:rPr>
        <w:t xml:space="preserve"> aktivit</w:t>
      </w:r>
      <w:r w:rsidR="0039640A" w:rsidRPr="0093050B">
        <w:rPr>
          <w:color w:val="000000" w:themeColor="text1"/>
          <w:sz w:val="22"/>
          <w:szCs w:val="22"/>
        </w:rPr>
        <w:t xml:space="preserve"> </w:t>
      </w:r>
      <w:r w:rsidR="00CA10F5" w:rsidRPr="0093050B">
        <w:rPr>
          <w:color w:val="000000" w:themeColor="text1"/>
          <w:sz w:val="22"/>
          <w:szCs w:val="22"/>
        </w:rPr>
        <w:t>(</w:t>
      </w:r>
      <w:r w:rsidR="0039640A" w:rsidRPr="0093050B">
        <w:rPr>
          <w:color w:val="000000" w:themeColor="text1"/>
          <w:sz w:val="22"/>
          <w:szCs w:val="22"/>
        </w:rPr>
        <w:t>výjezdn</w:t>
      </w:r>
      <w:r w:rsidR="00E86502" w:rsidRPr="0093050B">
        <w:rPr>
          <w:color w:val="000000" w:themeColor="text1"/>
          <w:sz w:val="22"/>
          <w:szCs w:val="22"/>
        </w:rPr>
        <w:t>í</w:t>
      </w:r>
      <w:r w:rsidR="0039640A" w:rsidRPr="0093050B">
        <w:rPr>
          <w:color w:val="000000" w:themeColor="text1"/>
          <w:sz w:val="22"/>
          <w:szCs w:val="22"/>
        </w:rPr>
        <w:t xml:space="preserve"> zasedání, pravidelná společná setkání (např. </w:t>
      </w:r>
      <w:r w:rsidR="00730178" w:rsidRPr="0093050B">
        <w:rPr>
          <w:color w:val="000000" w:themeColor="text1"/>
          <w:sz w:val="22"/>
          <w:szCs w:val="22"/>
        </w:rPr>
        <w:t xml:space="preserve">zahájení a </w:t>
      </w:r>
      <w:r w:rsidR="0039640A" w:rsidRPr="0093050B">
        <w:rPr>
          <w:color w:val="000000" w:themeColor="text1"/>
          <w:sz w:val="22"/>
          <w:szCs w:val="22"/>
        </w:rPr>
        <w:t>závěr školního roku</w:t>
      </w:r>
      <w:r w:rsidR="00730178" w:rsidRPr="0093050B">
        <w:rPr>
          <w:color w:val="000000" w:themeColor="text1"/>
          <w:sz w:val="22"/>
          <w:szCs w:val="22"/>
        </w:rPr>
        <w:t>, j</w:t>
      </w:r>
      <w:r w:rsidR="0081291D" w:rsidRPr="0093050B">
        <w:rPr>
          <w:color w:val="000000" w:themeColor="text1"/>
          <w:sz w:val="22"/>
          <w:szCs w:val="22"/>
        </w:rPr>
        <w:t>ubilea, svátk</w:t>
      </w:r>
      <w:r w:rsidR="00523500">
        <w:rPr>
          <w:color w:val="000000" w:themeColor="text1"/>
          <w:sz w:val="22"/>
          <w:szCs w:val="22"/>
        </w:rPr>
        <w:t>y.</w:t>
      </w:r>
      <w:r w:rsidR="0081291D" w:rsidRPr="0093050B">
        <w:rPr>
          <w:color w:val="000000" w:themeColor="text1"/>
          <w:sz w:val="22"/>
          <w:szCs w:val="22"/>
        </w:rPr>
        <w:t>..</w:t>
      </w:r>
      <w:r w:rsidR="0039640A" w:rsidRPr="0093050B">
        <w:rPr>
          <w:color w:val="000000" w:themeColor="text1"/>
          <w:sz w:val="22"/>
          <w:szCs w:val="22"/>
        </w:rPr>
        <w:t>)</w:t>
      </w:r>
    </w:p>
    <w:p w14:paraId="061DB934" w14:textId="44EBD8E0" w:rsidR="00AE63B7" w:rsidRPr="0093050B" w:rsidRDefault="00AE63B7" w:rsidP="00520D36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ind w:hanging="294"/>
        <w:jc w:val="both"/>
        <w:rPr>
          <w:color w:val="000000" w:themeColor="text1"/>
          <w:sz w:val="22"/>
          <w:szCs w:val="22"/>
        </w:rPr>
      </w:pPr>
      <w:r w:rsidRPr="0093050B">
        <w:rPr>
          <w:color w:val="000000" w:themeColor="text1"/>
          <w:sz w:val="22"/>
          <w:szCs w:val="22"/>
        </w:rPr>
        <w:t xml:space="preserve">začít vyhledávat vhodné kandidáty pro naplnění vize MŠMT 2030+ o institucionalizaci pedagogických pracovníků  </w:t>
      </w:r>
    </w:p>
    <w:p w14:paraId="26EBD547" w14:textId="139522AD" w:rsidR="0081291D" w:rsidRPr="00BB0CE2" w:rsidRDefault="00A670E4" w:rsidP="00520D36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ind w:hanging="294"/>
        <w:jc w:val="both"/>
        <w:rPr>
          <w:color w:val="000000" w:themeColor="text1"/>
          <w:sz w:val="22"/>
          <w:szCs w:val="22"/>
        </w:rPr>
      </w:pPr>
      <w:r w:rsidRPr="0093050B">
        <w:rPr>
          <w:color w:val="000000" w:themeColor="text1"/>
          <w:sz w:val="22"/>
          <w:szCs w:val="22"/>
        </w:rPr>
        <w:t xml:space="preserve">formou </w:t>
      </w:r>
      <w:proofErr w:type="gramStart"/>
      <w:r w:rsidRPr="0093050B">
        <w:rPr>
          <w:color w:val="000000" w:themeColor="text1"/>
          <w:sz w:val="22"/>
          <w:szCs w:val="22"/>
        </w:rPr>
        <w:t>praxí</w:t>
      </w:r>
      <w:r w:rsidR="00CA10F5" w:rsidRPr="0093050B">
        <w:rPr>
          <w:color w:val="000000" w:themeColor="text1"/>
          <w:sz w:val="22"/>
          <w:szCs w:val="22"/>
        </w:rPr>
        <w:t xml:space="preserve"> </w:t>
      </w:r>
      <w:r w:rsidR="00F97C2B" w:rsidRPr="0093050B">
        <w:rPr>
          <w:color w:val="000000" w:themeColor="text1"/>
          <w:sz w:val="22"/>
          <w:szCs w:val="22"/>
        </w:rPr>
        <w:t>-</w:t>
      </w:r>
      <w:r w:rsidR="00CA10F5" w:rsidRPr="0093050B">
        <w:rPr>
          <w:color w:val="000000" w:themeColor="text1"/>
          <w:sz w:val="22"/>
          <w:szCs w:val="22"/>
        </w:rPr>
        <w:t xml:space="preserve"> </w:t>
      </w:r>
      <w:r w:rsidR="00F97C2B" w:rsidRPr="0093050B">
        <w:rPr>
          <w:color w:val="000000" w:themeColor="text1"/>
          <w:sz w:val="22"/>
          <w:szCs w:val="22"/>
        </w:rPr>
        <w:t>stáží</w:t>
      </w:r>
      <w:proofErr w:type="gramEnd"/>
      <w:r w:rsidR="00F97C2B" w:rsidRPr="0093050B">
        <w:rPr>
          <w:color w:val="000000" w:themeColor="text1"/>
          <w:sz w:val="22"/>
          <w:szCs w:val="22"/>
        </w:rPr>
        <w:t xml:space="preserve"> u studentů odborných specializací – spec</w:t>
      </w:r>
      <w:r w:rsidR="00B87621" w:rsidRPr="0093050B">
        <w:rPr>
          <w:color w:val="000000" w:themeColor="text1"/>
          <w:sz w:val="22"/>
          <w:szCs w:val="22"/>
        </w:rPr>
        <w:t>iální</w:t>
      </w:r>
      <w:r w:rsidR="00F97C2B" w:rsidRPr="0093050B">
        <w:rPr>
          <w:color w:val="000000" w:themeColor="text1"/>
          <w:sz w:val="22"/>
          <w:szCs w:val="22"/>
        </w:rPr>
        <w:t xml:space="preserve"> ped</w:t>
      </w:r>
      <w:r w:rsidR="00B87621" w:rsidRPr="0093050B">
        <w:rPr>
          <w:color w:val="000000" w:themeColor="text1"/>
          <w:sz w:val="22"/>
          <w:szCs w:val="22"/>
        </w:rPr>
        <w:t>agog</w:t>
      </w:r>
      <w:r w:rsidR="00F97C2B" w:rsidRPr="0093050B">
        <w:rPr>
          <w:color w:val="000000" w:themeColor="text1"/>
          <w:sz w:val="22"/>
          <w:szCs w:val="22"/>
        </w:rPr>
        <w:t>, sociální pracovník, psycholog, výchovný poradce</w:t>
      </w:r>
      <w:r w:rsidRPr="0093050B">
        <w:rPr>
          <w:color w:val="000000" w:themeColor="text1"/>
          <w:sz w:val="22"/>
          <w:szCs w:val="22"/>
        </w:rPr>
        <w:t xml:space="preserve"> </w:t>
      </w:r>
      <w:r w:rsidR="00F97C2B" w:rsidRPr="0093050B">
        <w:rPr>
          <w:color w:val="000000" w:themeColor="text1"/>
          <w:sz w:val="22"/>
          <w:szCs w:val="22"/>
        </w:rPr>
        <w:t>–</w:t>
      </w:r>
      <w:r w:rsidRPr="0093050B">
        <w:rPr>
          <w:color w:val="000000" w:themeColor="text1"/>
          <w:sz w:val="22"/>
          <w:szCs w:val="22"/>
        </w:rPr>
        <w:t xml:space="preserve"> </w:t>
      </w:r>
      <w:r w:rsidR="00F97C2B" w:rsidRPr="0093050B">
        <w:rPr>
          <w:color w:val="000000" w:themeColor="text1"/>
          <w:sz w:val="22"/>
          <w:szCs w:val="22"/>
        </w:rPr>
        <w:t xml:space="preserve">se podílet </w:t>
      </w:r>
      <w:r w:rsidR="0081291D" w:rsidRPr="0093050B">
        <w:rPr>
          <w:color w:val="000000" w:themeColor="text1"/>
          <w:sz w:val="22"/>
          <w:szCs w:val="22"/>
        </w:rPr>
        <w:t>na od</w:t>
      </w:r>
      <w:r w:rsidR="0081291D" w:rsidRPr="00BB0CE2">
        <w:rPr>
          <w:color w:val="000000" w:themeColor="text1"/>
          <w:sz w:val="22"/>
          <w:szCs w:val="22"/>
        </w:rPr>
        <w:t>borném vzdělávání a předávání zkušeností</w:t>
      </w:r>
      <w:r w:rsidR="00B87621" w:rsidRPr="00BB0CE2">
        <w:rPr>
          <w:color w:val="000000" w:themeColor="text1"/>
          <w:sz w:val="22"/>
          <w:szCs w:val="22"/>
        </w:rPr>
        <w:t xml:space="preserve">, </w:t>
      </w:r>
      <w:r w:rsidR="0081291D" w:rsidRPr="00BB0CE2">
        <w:rPr>
          <w:color w:val="000000" w:themeColor="text1"/>
          <w:sz w:val="22"/>
          <w:szCs w:val="22"/>
        </w:rPr>
        <w:t>spolupráce s</w:t>
      </w:r>
      <w:r w:rsidR="00F97C2B" w:rsidRPr="00BB0CE2">
        <w:rPr>
          <w:color w:val="000000" w:themeColor="text1"/>
          <w:sz w:val="22"/>
          <w:szCs w:val="22"/>
        </w:rPr>
        <w:t> VŠ, VOŠ</w:t>
      </w:r>
    </w:p>
    <w:p w14:paraId="546E74D7" w14:textId="6DB8E6D4" w:rsidR="001557DD" w:rsidRPr="00BB0CE2" w:rsidRDefault="001557DD" w:rsidP="00520D36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BB0CE2">
        <w:rPr>
          <w:color w:val="000000" w:themeColor="text1"/>
          <w:sz w:val="22"/>
          <w:szCs w:val="22"/>
        </w:rPr>
        <w:t xml:space="preserve">podpora začínajících </w:t>
      </w:r>
      <w:proofErr w:type="gramStart"/>
      <w:r w:rsidRPr="00BB0CE2">
        <w:rPr>
          <w:color w:val="000000" w:themeColor="text1"/>
          <w:sz w:val="22"/>
          <w:szCs w:val="22"/>
        </w:rPr>
        <w:t>pracovníků</w:t>
      </w:r>
      <w:r w:rsidR="00CA10F5" w:rsidRPr="00BB0CE2">
        <w:rPr>
          <w:color w:val="000000" w:themeColor="text1"/>
          <w:sz w:val="22"/>
          <w:szCs w:val="22"/>
        </w:rPr>
        <w:t xml:space="preserve"> </w:t>
      </w:r>
      <w:r w:rsidRPr="00BB0CE2">
        <w:rPr>
          <w:color w:val="000000" w:themeColor="text1"/>
          <w:sz w:val="22"/>
          <w:szCs w:val="22"/>
        </w:rPr>
        <w:t>-</w:t>
      </w:r>
      <w:r w:rsidR="00CA10F5" w:rsidRPr="00BB0CE2">
        <w:rPr>
          <w:color w:val="000000" w:themeColor="text1"/>
          <w:sz w:val="22"/>
          <w:szCs w:val="22"/>
        </w:rPr>
        <w:t xml:space="preserve"> </w:t>
      </w:r>
      <w:r w:rsidRPr="00BB0CE2">
        <w:rPr>
          <w:color w:val="000000" w:themeColor="text1"/>
          <w:sz w:val="22"/>
          <w:szCs w:val="22"/>
        </w:rPr>
        <w:t>zajištění</w:t>
      </w:r>
      <w:proofErr w:type="gramEnd"/>
      <w:r w:rsidRPr="00BB0CE2">
        <w:rPr>
          <w:color w:val="000000" w:themeColor="text1"/>
          <w:sz w:val="22"/>
          <w:szCs w:val="22"/>
        </w:rPr>
        <w:t xml:space="preserve"> metodického vedení zkušeným odborným pracovníkem  </w:t>
      </w:r>
    </w:p>
    <w:p w14:paraId="51A51C30" w14:textId="77777777" w:rsidR="00D601A3" w:rsidRPr="00BB0CE2" w:rsidRDefault="00D601A3" w:rsidP="00520D3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1E32AD53" w14:textId="0C0828EB" w:rsidR="00821E92" w:rsidRPr="00BB0CE2" w:rsidRDefault="00821E92" w:rsidP="00520D36">
      <w:pPr>
        <w:pStyle w:val="Normlnweb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2"/>
          <w:szCs w:val="22"/>
        </w:rPr>
      </w:pPr>
      <w:r w:rsidRPr="00BB0CE2">
        <w:rPr>
          <w:b/>
          <w:bCs/>
          <w:color w:val="000000" w:themeColor="text1"/>
          <w:sz w:val="22"/>
          <w:szCs w:val="22"/>
        </w:rPr>
        <w:t>3.</w:t>
      </w:r>
      <w:r w:rsidR="003522B7" w:rsidRPr="00BB0CE2">
        <w:rPr>
          <w:b/>
          <w:bCs/>
          <w:color w:val="000000" w:themeColor="text1"/>
          <w:sz w:val="22"/>
          <w:szCs w:val="22"/>
        </w:rPr>
        <w:t>2.4</w:t>
      </w:r>
      <w:r w:rsidRPr="00BB0CE2">
        <w:rPr>
          <w:b/>
          <w:bCs/>
          <w:color w:val="000000" w:themeColor="text1"/>
          <w:sz w:val="22"/>
          <w:szCs w:val="22"/>
        </w:rPr>
        <w:t>. Oblast řízení</w:t>
      </w:r>
    </w:p>
    <w:p w14:paraId="3D968869" w14:textId="306CDCE3" w:rsidR="0088227B" w:rsidRPr="00BB0CE2" w:rsidRDefault="005F0293" w:rsidP="00520D36">
      <w:pPr>
        <w:pStyle w:val="Normlnweb"/>
        <w:shd w:val="clear" w:color="auto" w:fill="FFFFFF"/>
        <w:spacing w:before="120" w:beforeAutospacing="0" w:after="0" w:afterAutospacing="0"/>
        <w:ind w:firstLine="708"/>
        <w:jc w:val="both"/>
        <w:rPr>
          <w:color w:val="000000" w:themeColor="text1"/>
          <w:sz w:val="22"/>
          <w:szCs w:val="22"/>
        </w:rPr>
      </w:pPr>
      <w:r w:rsidRPr="00BB0CE2">
        <w:rPr>
          <w:color w:val="000000" w:themeColor="text1"/>
          <w:sz w:val="22"/>
          <w:szCs w:val="22"/>
        </w:rPr>
        <w:t>V</w:t>
      </w:r>
      <w:r w:rsidR="0088227B" w:rsidRPr="00BB0CE2">
        <w:rPr>
          <w:color w:val="000000" w:themeColor="text1"/>
          <w:sz w:val="22"/>
          <w:szCs w:val="22"/>
        </w:rPr>
        <w:t xml:space="preserve"> rámci řídících a kontrolních činností pro zajištění odborného i ekonomického provozu jednotlivých pracovišť </w:t>
      </w:r>
      <w:r w:rsidR="00523500" w:rsidRPr="00BB0CE2">
        <w:rPr>
          <w:color w:val="000000" w:themeColor="text1"/>
          <w:sz w:val="22"/>
          <w:szCs w:val="22"/>
        </w:rPr>
        <w:t xml:space="preserve">budou </w:t>
      </w:r>
      <w:r w:rsidR="0088227B" w:rsidRPr="00BB0CE2">
        <w:rPr>
          <w:color w:val="000000" w:themeColor="text1"/>
          <w:sz w:val="22"/>
          <w:szCs w:val="22"/>
        </w:rPr>
        <w:t>upraveny a rozděleny kompetence mezi ředitelku a statutární zástupkyni. V</w:t>
      </w:r>
      <w:r w:rsidR="00523500" w:rsidRPr="00BB0CE2">
        <w:rPr>
          <w:color w:val="000000" w:themeColor="text1"/>
          <w:sz w:val="22"/>
          <w:szCs w:val="22"/>
        </w:rPr>
        <w:t> </w:t>
      </w:r>
      <w:r w:rsidR="0088227B" w:rsidRPr="00BB0CE2">
        <w:rPr>
          <w:color w:val="000000" w:themeColor="text1"/>
          <w:sz w:val="22"/>
          <w:szCs w:val="22"/>
        </w:rPr>
        <w:t xml:space="preserve">tomto směru </w:t>
      </w:r>
      <w:r w:rsidR="00892EFA" w:rsidRPr="00BB0CE2">
        <w:rPr>
          <w:color w:val="000000" w:themeColor="text1"/>
          <w:sz w:val="22"/>
          <w:szCs w:val="22"/>
        </w:rPr>
        <w:t>bude</w:t>
      </w:r>
      <w:r w:rsidR="0088227B" w:rsidRPr="00BB0CE2">
        <w:rPr>
          <w:color w:val="000000" w:themeColor="text1"/>
          <w:sz w:val="22"/>
          <w:szCs w:val="22"/>
        </w:rPr>
        <w:t xml:space="preserve"> i přizpůsobena fyzická přítomnost paní ředitelky na odloučeném pracovišti minimálně 2 x do měsíce a statutární zástupkyně </w:t>
      </w:r>
      <w:r w:rsidR="00892EFA" w:rsidRPr="00BB0CE2">
        <w:rPr>
          <w:color w:val="000000" w:themeColor="text1"/>
          <w:sz w:val="22"/>
          <w:szCs w:val="22"/>
        </w:rPr>
        <w:t xml:space="preserve">bude </w:t>
      </w:r>
      <w:r w:rsidR="0088227B" w:rsidRPr="00BB0CE2">
        <w:rPr>
          <w:color w:val="000000" w:themeColor="text1"/>
          <w:sz w:val="22"/>
          <w:szCs w:val="22"/>
        </w:rPr>
        <w:t>dojížd</w:t>
      </w:r>
      <w:r w:rsidR="00892EFA" w:rsidRPr="00BB0CE2">
        <w:rPr>
          <w:color w:val="000000" w:themeColor="text1"/>
          <w:sz w:val="22"/>
          <w:szCs w:val="22"/>
        </w:rPr>
        <w:t>ět</w:t>
      </w:r>
      <w:r w:rsidR="0088227B" w:rsidRPr="00BB0CE2">
        <w:rPr>
          <w:color w:val="000000" w:themeColor="text1"/>
          <w:sz w:val="22"/>
          <w:szCs w:val="22"/>
        </w:rPr>
        <w:t xml:space="preserve"> </w:t>
      </w:r>
      <w:r w:rsidR="00892EFA" w:rsidRPr="00BB0CE2">
        <w:rPr>
          <w:color w:val="000000" w:themeColor="text1"/>
          <w:sz w:val="22"/>
          <w:szCs w:val="22"/>
        </w:rPr>
        <w:t>také 2</w:t>
      </w:r>
      <w:r w:rsidR="0081291D" w:rsidRPr="00BB0CE2">
        <w:rPr>
          <w:color w:val="000000" w:themeColor="text1"/>
          <w:sz w:val="22"/>
          <w:szCs w:val="22"/>
        </w:rPr>
        <w:t xml:space="preserve"> </w:t>
      </w:r>
      <w:r w:rsidR="0088227B" w:rsidRPr="00BB0CE2">
        <w:rPr>
          <w:color w:val="000000" w:themeColor="text1"/>
          <w:sz w:val="22"/>
          <w:szCs w:val="22"/>
        </w:rPr>
        <w:t>x v měsíci na ředitelství.</w:t>
      </w:r>
      <w:r w:rsidRPr="00BB0CE2">
        <w:rPr>
          <w:color w:val="000000" w:themeColor="text1"/>
          <w:sz w:val="22"/>
          <w:szCs w:val="22"/>
        </w:rPr>
        <w:t xml:space="preserve"> </w:t>
      </w:r>
      <w:r w:rsidR="00F97C2B" w:rsidRPr="00BB0CE2">
        <w:rPr>
          <w:color w:val="000000" w:themeColor="text1"/>
          <w:sz w:val="22"/>
          <w:szCs w:val="22"/>
        </w:rPr>
        <w:t xml:space="preserve"> </w:t>
      </w:r>
    </w:p>
    <w:p w14:paraId="7B777C7A" w14:textId="77777777" w:rsidR="00026B8C" w:rsidRPr="00BB0CE2" w:rsidRDefault="00026B8C" w:rsidP="00520D3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52D37D60" w14:textId="31E00DA0" w:rsidR="005F0293" w:rsidRPr="00BB0CE2" w:rsidRDefault="005F0293" w:rsidP="00520D3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u w:val="single"/>
        </w:rPr>
      </w:pPr>
      <w:r w:rsidRPr="00BB0CE2">
        <w:rPr>
          <w:color w:val="000000" w:themeColor="text1"/>
          <w:sz w:val="22"/>
          <w:szCs w:val="22"/>
          <w:u w:val="single"/>
        </w:rPr>
        <w:t>Vize:</w:t>
      </w:r>
    </w:p>
    <w:p w14:paraId="45F69762" w14:textId="076DD971" w:rsidR="005F13F1" w:rsidRPr="0093050B" w:rsidRDefault="005F13F1" w:rsidP="00520D36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ind w:hanging="294"/>
        <w:jc w:val="both"/>
        <w:rPr>
          <w:color w:val="000000" w:themeColor="text1"/>
          <w:sz w:val="22"/>
          <w:szCs w:val="22"/>
        </w:rPr>
      </w:pPr>
      <w:r w:rsidRPr="00BB0CE2">
        <w:rPr>
          <w:color w:val="000000" w:themeColor="text1"/>
          <w:sz w:val="22"/>
          <w:szCs w:val="22"/>
        </w:rPr>
        <w:t>vytváření zdravého</w:t>
      </w:r>
      <w:r w:rsidR="00AF37F6" w:rsidRPr="00BB0CE2">
        <w:rPr>
          <w:color w:val="000000" w:themeColor="text1"/>
          <w:sz w:val="22"/>
          <w:szCs w:val="22"/>
        </w:rPr>
        <w:t xml:space="preserve"> a podporujícího </w:t>
      </w:r>
      <w:r w:rsidRPr="00BB0CE2">
        <w:rPr>
          <w:color w:val="000000" w:themeColor="text1"/>
          <w:sz w:val="22"/>
          <w:szCs w:val="22"/>
        </w:rPr>
        <w:t>klima</w:t>
      </w:r>
      <w:r w:rsidR="0081291D" w:rsidRPr="00BB0CE2">
        <w:rPr>
          <w:color w:val="000000" w:themeColor="text1"/>
          <w:sz w:val="22"/>
          <w:szCs w:val="22"/>
        </w:rPr>
        <w:t>tu</w:t>
      </w:r>
      <w:r w:rsidRPr="00BB0CE2">
        <w:rPr>
          <w:color w:val="000000" w:themeColor="text1"/>
          <w:sz w:val="22"/>
          <w:szCs w:val="22"/>
        </w:rPr>
        <w:t xml:space="preserve"> pracoviště</w:t>
      </w:r>
      <w:r w:rsidR="006B6860" w:rsidRPr="00BB0CE2">
        <w:rPr>
          <w:color w:val="000000" w:themeColor="text1"/>
          <w:sz w:val="22"/>
          <w:szCs w:val="22"/>
        </w:rPr>
        <w:t xml:space="preserve"> s pevným, ale </w:t>
      </w:r>
      <w:r w:rsidR="00D9737B" w:rsidRPr="00BB0CE2">
        <w:rPr>
          <w:color w:val="000000" w:themeColor="text1"/>
          <w:sz w:val="22"/>
          <w:szCs w:val="22"/>
        </w:rPr>
        <w:t>vlídným</w:t>
      </w:r>
      <w:r w:rsidR="006B6860" w:rsidRPr="00BB0CE2">
        <w:rPr>
          <w:color w:val="000000" w:themeColor="text1"/>
          <w:sz w:val="22"/>
          <w:szCs w:val="22"/>
        </w:rPr>
        <w:t xml:space="preserve"> vedením</w:t>
      </w:r>
      <w:r w:rsidR="00AF37F6" w:rsidRPr="00BB0CE2">
        <w:rPr>
          <w:color w:val="000000" w:themeColor="text1"/>
          <w:sz w:val="22"/>
          <w:szCs w:val="22"/>
        </w:rPr>
        <w:t xml:space="preserve"> (</w:t>
      </w:r>
      <w:r w:rsidR="00D9737B" w:rsidRPr="00BB0CE2">
        <w:rPr>
          <w:color w:val="000000" w:themeColor="text1"/>
          <w:sz w:val="22"/>
          <w:szCs w:val="22"/>
        </w:rPr>
        <w:t xml:space="preserve">dbát na </w:t>
      </w:r>
      <w:r w:rsidR="00AF37F6" w:rsidRPr="00BB0CE2">
        <w:rPr>
          <w:color w:val="000000" w:themeColor="text1"/>
          <w:sz w:val="22"/>
          <w:szCs w:val="22"/>
        </w:rPr>
        <w:t>psychohygien</w:t>
      </w:r>
      <w:r w:rsidR="00D9737B" w:rsidRPr="00BB0CE2">
        <w:rPr>
          <w:color w:val="000000" w:themeColor="text1"/>
          <w:sz w:val="22"/>
          <w:szCs w:val="22"/>
        </w:rPr>
        <w:t>u pracovníků</w:t>
      </w:r>
      <w:r w:rsidR="00CD5207" w:rsidRPr="00BB0CE2">
        <w:rPr>
          <w:color w:val="000000" w:themeColor="text1"/>
          <w:sz w:val="22"/>
          <w:szCs w:val="22"/>
        </w:rPr>
        <w:t>,</w:t>
      </w:r>
      <w:r w:rsidR="00F36E4B" w:rsidRPr="00BB0CE2">
        <w:rPr>
          <w:color w:val="000000" w:themeColor="text1"/>
          <w:sz w:val="22"/>
          <w:szCs w:val="22"/>
        </w:rPr>
        <w:t xml:space="preserve"> předcházet synd</w:t>
      </w:r>
      <w:r w:rsidR="00F36E4B" w:rsidRPr="0093050B">
        <w:rPr>
          <w:color w:val="000000" w:themeColor="text1"/>
          <w:sz w:val="22"/>
          <w:szCs w:val="22"/>
        </w:rPr>
        <w:t>romu vyhoření</w:t>
      </w:r>
      <w:r w:rsidR="00AF37F6" w:rsidRPr="0093050B">
        <w:rPr>
          <w:color w:val="000000" w:themeColor="text1"/>
          <w:sz w:val="22"/>
          <w:szCs w:val="22"/>
        </w:rPr>
        <w:t>, vyvážen</w:t>
      </w:r>
      <w:r w:rsidR="00D9737B" w:rsidRPr="0093050B">
        <w:rPr>
          <w:color w:val="000000" w:themeColor="text1"/>
          <w:sz w:val="22"/>
          <w:szCs w:val="22"/>
        </w:rPr>
        <w:t>ou</w:t>
      </w:r>
      <w:r w:rsidR="00AF37F6" w:rsidRPr="0093050B">
        <w:rPr>
          <w:color w:val="000000" w:themeColor="text1"/>
          <w:sz w:val="22"/>
          <w:szCs w:val="22"/>
        </w:rPr>
        <w:t xml:space="preserve"> harmoni</w:t>
      </w:r>
      <w:r w:rsidR="00D9737B" w:rsidRPr="0093050B">
        <w:rPr>
          <w:color w:val="000000" w:themeColor="text1"/>
          <w:sz w:val="22"/>
          <w:szCs w:val="22"/>
        </w:rPr>
        <w:t>i mezi pracovním a soukromým životem</w:t>
      </w:r>
      <w:r w:rsidR="00AF37F6" w:rsidRPr="0093050B">
        <w:rPr>
          <w:color w:val="000000" w:themeColor="text1"/>
          <w:sz w:val="22"/>
          <w:szCs w:val="22"/>
        </w:rPr>
        <w:t>)</w:t>
      </w:r>
    </w:p>
    <w:p w14:paraId="634E17DE" w14:textId="07946667" w:rsidR="005F13F1" w:rsidRPr="00AD61CA" w:rsidRDefault="005F13F1" w:rsidP="00520D36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ind w:hanging="294"/>
        <w:jc w:val="both"/>
        <w:rPr>
          <w:color w:val="000000" w:themeColor="text1"/>
          <w:sz w:val="22"/>
          <w:szCs w:val="22"/>
        </w:rPr>
      </w:pPr>
      <w:r w:rsidRPr="0093050B">
        <w:rPr>
          <w:color w:val="000000" w:themeColor="text1"/>
          <w:sz w:val="22"/>
          <w:szCs w:val="22"/>
        </w:rPr>
        <w:t xml:space="preserve">udržet stabilní pracovní </w:t>
      </w:r>
      <w:r w:rsidRPr="00AD61CA">
        <w:rPr>
          <w:color w:val="000000" w:themeColor="text1"/>
          <w:sz w:val="22"/>
          <w:szCs w:val="22"/>
        </w:rPr>
        <w:t>kolektiv s týmovým duchem</w:t>
      </w:r>
      <w:r w:rsidR="008B2BD6" w:rsidRPr="00AD61CA">
        <w:rPr>
          <w:color w:val="000000" w:themeColor="text1"/>
          <w:sz w:val="22"/>
          <w:szCs w:val="22"/>
        </w:rPr>
        <w:t xml:space="preserve"> (např. </w:t>
      </w:r>
      <w:r w:rsidR="0061483E" w:rsidRPr="00AD61CA">
        <w:rPr>
          <w:color w:val="000000" w:themeColor="text1"/>
          <w:sz w:val="22"/>
          <w:szCs w:val="22"/>
        </w:rPr>
        <w:t xml:space="preserve">princip vzájemné podpory, </w:t>
      </w:r>
      <w:r w:rsidR="008B2BD6" w:rsidRPr="00AD61CA">
        <w:rPr>
          <w:color w:val="000000" w:themeColor="text1"/>
          <w:sz w:val="22"/>
          <w:szCs w:val="22"/>
        </w:rPr>
        <w:t>úzká spolupráce psychologa a pedagoga, odborných pracovníků a sociálních pracovnic, transparentní komunikace – vzájemně si říkáme, kdo co potřebuj</w:t>
      </w:r>
      <w:r w:rsidR="006B6860" w:rsidRPr="00AD61CA">
        <w:rPr>
          <w:color w:val="000000" w:themeColor="text1"/>
          <w:sz w:val="22"/>
          <w:szCs w:val="22"/>
        </w:rPr>
        <w:t>e</w:t>
      </w:r>
      <w:r w:rsidR="008B2BD6" w:rsidRPr="00AD61CA">
        <w:rPr>
          <w:color w:val="000000" w:themeColor="text1"/>
          <w:sz w:val="22"/>
          <w:szCs w:val="22"/>
        </w:rPr>
        <w:t>, jak si můžeme pomoc</w:t>
      </w:r>
      <w:r w:rsidR="00AE63B7" w:rsidRPr="00AD61CA">
        <w:rPr>
          <w:color w:val="000000" w:themeColor="text1"/>
          <w:sz w:val="22"/>
          <w:szCs w:val="22"/>
        </w:rPr>
        <w:t>i</w:t>
      </w:r>
      <w:r w:rsidR="008B2BD6" w:rsidRPr="00AD61CA">
        <w:rPr>
          <w:color w:val="000000" w:themeColor="text1"/>
          <w:sz w:val="22"/>
          <w:szCs w:val="22"/>
        </w:rPr>
        <w:t>)</w:t>
      </w:r>
    </w:p>
    <w:p w14:paraId="25D31D4E" w14:textId="5EDBA901" w:rsidR="00D02C25" w:rsidRPr="00AD61CA" w:rsidRDefault="00D02C25" w:rsidP="00520D36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ind w:hanging="294"/>
        <w:jc w:val="both"/>
        <w:rPr>
          <w:color w:val="000000" w:themeColor="text1"/>
          <w:sz w:val="22"/>
          <w:szCs w:val="22"/>
        </w:rPr>
      </w:pPr>
      <w:r w:rsidRPr="00AD61CA">
        <w:rPr>
          <w:color w:val="000000" w:themeColor="text1"/>
          <w:sz w:val="22"/>
          <w:szCs w:val="22"/>
        </w:rPr>
        <w:t>aktivní způsob vedení – možnost pružně reagovat na aktuální dění a potřeby obou pracovišť, kontrol</w:t>
      </w:r>
      <w:r w:rsidR="00D9737B" w:rsidRPr="00AD61CA">
        <w:rPr>
          <w:color w:val="000000" w:themeColor="text1"/>
          <w:sz w:val="22"/>
          <w:szCs w:val="22"/>
        </w:rPr>
        <w:t>ovat</w:t>
      </w:r>
      <w:r w:rsidRPr="00AD61CA">
        <w:rPr>
          <w:color w:val="000000" w:themeColor="text1"/>
          <w:sz w:val="22"/>
          <w:szCs w:val="22"/>
        </w:rPr>
        <w:t xml:space="preserve"> dodržování nastavených pravidel, monitorov</w:t>
      </w:r>
      <w:r w:rsidR="00F36E4B" w:rsidRPr="00AD61CA">
        <w:rPr>
          <w:color w:val="000000" w:themeColor="text1"/>
          <w:sz w:val="22"/>
          <w:szCs w:val="22"/>
        </w:rPr>
        <w:t>at</w:t>
      </w:r>
      <w:r w:rsidRPr="00AD61CA">
        <w:rPr>
          <w:color w:val="000000" w:themeColor="text1"/>
          <w:sz w:val="22"/>
          <w:szCs w:val="22"/>
        </w:rPr>
        <w:t xml:space="preserve"> efektivit</w:t>
      </w:r>
      <w:r w:rsidR="00F36E4B" w:rsidRPr="00AD61CA">
        <w:rPr>
          <w:color w:val="000000" w:themeColor="text1"/>
          <w:sz w:val="22"/>
          <w:szCs w:val="22"/>
        </w:rPr>
        <w:t>u</w:t>
      </w:r>
      <w:r w:rsidRPr="00AD61CA">
        <w:rPr>
          <w:color w:val="000000" w:themeColor="text1"/>
          <w:sz w:val="22"/>
          <w:szCs w:val="22"/>
        </w:rPr>
        <w:t xml:space="preserve"> poradenské činnosti odborných pracovníků</w:t>
      </w:r>
      <w:r w:rsidR="006B6860" w:rsidRPr="00AD61CA">
        <w:rPr>
          <w:color w:val="000000" w:themeColor="text1"/>
          <w:sz w:val="22"/>
          <w:szCs w:val="22"/>
        </w:rPr>
        <w:t xml:space="preserve"> (</w:t>
      </w:r>
      <w:proofErr w:type="spellStart"/>
      <w:r w:rsidR="006B6860" w:rsidRPr="00AD61CA">
        <w:rPr>
          <w:color w:val="000000" w:themeColor="text1"/>
          <w:sz w:val="22"/>
          <w:szCs w:val="22"/>
        </w:rPr>
        <w:t>Didanet</w:t>
      </w:r>
      <w:proofErr w:type="spellEnd"/>
      <w:r w:rsidR="006B6860" w:rsidRPr="00AD61CA">
        <w:rPr>
          <w:color w:val="000000" w:themeColor="text1"/>
          <w:sz w:val="22"/>
          <w:szCs w:val="22"/>
        </w:rPr>
        <w:t>, výkaz přímé práce)</w:t>
      </w:r>
      <w:r w:rsidR="008B2BD6" w:rsidRPr="00AD61CA">
        <w:rPr>
          <w:color w:val="000000" w:themeColor="text1"/>
          <w:sz w:val="22"/>
          <w:szCs w:val="22"/>
        </w:rPr>
        <w:t xml:space="preserve">, </w:t>
      </w:r>
      <w:r w:rsidR="00F36E4B" w:rsidRPr="00AD61CA">
        <w:rPr>
          <w:color w:val="000000" w:themeColor="text1"/>
          <w:sz w:val="22"/>
          <w:szCs w:val="22"/>
        </w:rPr>
        <w:t xml:space="preserve">umožnit další </w:t>
      </w:r>
      <w:r w:rsidR="008B2BD6" w:rsidRPr="00AD61CA">
        <w:rPr>
          <w:color w:val="000000" w:themeColor="text1"/>
          <w:sz w:val="22"/>
          <w:szCs w:val="22"/>
        </w:rPr>
        <w:t>vzdělávání a osobní rozvoj, mentorování, koučování, motivová</w:t>
      </w:r>
      <w:r w:rsidR="00F36E4B" w:rsidRPr="00AD61CA">
        <w:rPr>
          <w:color w:val="000000" w:themeColor="text1"/>
          <w:sz w:val="22"/>
          <w:szCs w:val="22"/>
        </w:rPr>
        <w:t>ní</w:t>
      </w:r>
      <w:r w:rsidR="008B2BD6" w:rsidRPr="00AD61CA">
        <w:rPr>
          <w:color w:val="000000" w:themeColor="text1"/>
          <w:sz w:val="22"/>
          <w:szCs w:val="22"/>
        </w:rPr>
        <w:t xml:space="preserve"> pracovníků k</w:t>
      </w:r>
      <w:r w:rsidR="00896BC6" w:rsidRPr="00AD61CA">
        <w:rPr>
          <w:color w:val="000000" w:themeColor="text1"/>
          <w:sz w:val="22"/>
          <w:szCs w:val="22"/>
        </w:rPr>
        <w:t xml:space="preserve"> plnění jejich úkolů </w:t>
      </w:r>
      <w:r w:rsidR="00AD61CA" w:rsidRPr="00AD61CA">
        <w:rPr>
          <w:color w:val="000000" w:themeColor="text1"/>
          <w:sz w:val="22"/>
          <w:szCs w:val="22"/>
        </w:rPr>
        <w:t xml:space="preserve">formou </w:t>
      </w:r>
      <w:r w:rsidR="00896BC6" w:rsidRPr="00AD61CA">
        <w:rPr>
          <w:color w:val="000000" w:themeColor="text1"/>
          <w:sz w:val="22"/>
          <w:szCs w:val="22"/>
        </w:rPr>
        <w:t>rozhovor</w:t>
      </w:r>
      <w:r w:rsidR="00AD61CA" w:rsidRPr="00AD61CA">
        <w:rPr>
          <w:color w:val="000000" w:themeColor="text1"/>
          <w:sz w:val="22"/>
          <w:szCs w:val="22"/>
        </w:rPr>
        <w:t>ů</w:t>
      </w:r>
      <w:r w:rsidR="00896BC6" w:rsidRPr="00AD61CA">
        <w:rPr>
          <w:color w:val="000000" w:themeColor="text1"/>
          <w:sz w:val="22"/>
          <w:szCs w:val="22"/>
        </w:rPr>
        <w:t>, zpětné vazby</w:t>
      </w:r>
      <w:r w:rsidR="00AD61CA" w:rsidRPr="00AD61CA">
        <w:rPr>
          <w:color w:val="000000" w:themeColor="text1"/>
          <w:sz w:val="22"/>
          <w:szCs w:val="22"/>
        </w:rPr>
        <w:t xml:space="preserve">, </w:t>
      </w:r>
      <w:r w:rsidR="00896BC6" w:rsidRPr="00AD61CA">
        <w:rPr>
          <w:color w:val="000000" w:themeColor="text1"/>
          <w:sz w:val="22"/>
          <w:szCs w:val="22"/>
        </w:rPr>
        <w:t>zji</w:t>
      </w:r>
      <w:r w:rsidR="00AD61CA" w:rsidRPr="00AD61CA">
        <w:rPr>
          <w:color w:val="000000" w:themeColor="text1"/>
          <w:sz w:val="22"/>
          <w:szCs w:val="22"/>
        </w:rPr>
        <w:t>šťování</w:t>
      </w:r>
      <w:r w:rsidR="001E78FF" w:rsidRPr="00AD61CA">
        <w:rPr>
          <w:color w:val="000000" w:themeColor="text1"/>
          <w:sz w:val="22"/>
          <w:szCs w:val="22"/>
        </w:rPr>
        <w:t xml:space="preserve">, </w:t>
      </w:r>
      <w:r w:rsidR="00896BC6" w:rsidRPr="00AD61CA">
        <w:rPr>
          <w:color w:val="000000" w:themeColor="text1"/>
          <w:sz w:val="22"/>
          <w:szCs w:val="22"/>
        </w:rPr>
        <w:t>co potřebují, jak jim m</w:t>
      </w:r>
      <w:r w:rsidR="001E78FF" w:rsidRPr="00AD61CA">
        <w:rPr>
          <w:color w:val="000000" w:themeColor="text1"/>
          <w:sz w:val="22"/>
          <w:szCs w:val="22"/>
        </w:rPr>
        <w:t xml:space="preserve">ohu </w:t>
      </w:r>
      <w:r w:rsidR="00896BC6" w:rsidRPr="00AD61CA">
        <w:rPr>
          <w:color w:val="000000" w:themeColor="text1"/>
          <w:sz w:val="22"/>
          <w:szCs w:val="22"/>
        </w:rPr>
        <w:t>pomoci…)</w:t>
      </w:r>
    </w:p>
    <w:p w14:paraId="66C733A7" w14:textId="51307125" w:rsidR="005F0293" w:rsidRPr="0093050B" w:rsidRDefault="00896BC6" w:rsidP="00520D36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ind w:hanging="294"/>
        <w:jc w:val="both"/>
        <w:rPr>
          <w:color w:val="000000" w:themeColor="text1"/>
          <w:sz w:val="22"/>
          <w:szCs w:val="22"/>
        </w:rPr>
      </w:pPr>
      <w:r w:rsidRPr="00AD61CA">
        <w:rPr>
          <w:color w:val="000000" w:themeColor="text1"/>
          <w:sz w:val="22"/>
          <w:szCs w:val="22"/>
        </w:rPr>
        <w:t xml:space="preserve">pravidelná </w:t>
      </w:r>
      <w:r w:rsidR="00184F2A" w:rsidRPr="00AD61CA">
        <w:rPr>
          <w:color w:val="000000" w:themeColor="text1"/>
          <w:sz w:val="22"/>
          <w:szCs w:val="22"/>
        </w:rPr>
        <w:t>kontrol</w:t>
      </w:r>
      <w:r w:rsidR="00BB315C" w:rsidRPr="00AD61CA">
        <w:rPr>
          <w:color w:val="000000" w:themeColor="text1"/>
          <w:sz w:val="22"/>
          <w:szCs w:val="22"/>
        </w:rPr>
        <w:t>a</w:t>
      </w:r>
      <w:r w:rsidR="00184F2A" w:rsidRPr="00AD61CA">
        <w:rPr>
          <w:color w:val="000000" w:themeColor="text1"/>
          <w:sz w:val="22"/>
          <w:szCs w:val="22"/>
        </w:rPr>
        <w:t xml:space="preserve"> vedení spisové dokumentace</w:t>
      </w:r>
      <w:r w:rsidR="00BB315C" w:rsidRPr="00AD61CA">
        <w:rPr>
          <w:color w:val="000000" w:themeColor="text1"/>
          <w:sz w:val="22"/>
          <w:szCs w:val="22"/>
        </w:rPr>
        <w:t xml:space="preserve">, </w:t>
      </w:r>
      <w:r w:rsidR="00184F2A" w:rsidRPr="00AD61CA">
        <w:rPr>
          <w:color w:val="000000" w:themeColor="text1"/>
          <w:sz w:val="22"/>
          <w:szCs w:val="22"/>
        </w:rPr>
        <w:t>kontrol</w:t>
      </w:r>
      <w:r w:rsidR="00BB315C" w:rsidRPr="00AD61CA">
        <w:rPr>
          <w:color w:val="000000" w:themeColor="text1"/>
          <w:sz w:val="22"/>
          <w:szCs w:val="22"/>
        </w:rPr>
        <w:t>a</w:t>
      </w:r>
      <w:r w:rsidR="00184F2A" w:rsidRPr="00AD61CA">
        <w:rPr>
          <w:color w:val="000000" w:themeColor="text1"/>
          <w:sz w:val="22"/>
          <w:szCs w:val="22"/>
        </w:rPr>
        <w:t xml:space="preserve"> odborné úrovně zpráv z vyšetření a doporučení ke vzděláván</w:t>
      </w:r>
      <w:r w:rsidR="00184F2A" w:rsidRPr="0093050B">
        <w:rPr>
          <w:color w:val="000000" w:themeColor="text1"/>
          <w:sz w:val="22"/>
          <w:szCs w:val="22"/>
        </w:rPr>
        <w:t>í</w:t>
      </w:r>
      <w:r w:rsidR="00F36E4B" w:rsidRPr="0093050B">
        <w:rPr>
          <w:color w:val="000000" w:themeColor="text1"/>
          <w:sz w:val="22"/>
          <w:szCs w:val="22"/>
        </w:rPr>
        <w:t xml:space="preserve"> a účelnost nastavení PO </w:t>
      </w:r>
    </w:p>
    <w:p w14:paraId="6CD89221" w14:textId="215B95F5" w:rsidR="00C961D5" w:rsidRPr="0093050B" w:rsidRDefault="0012142D" w:rsidP="00520D36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ind w:hanging="294"/>
        <w:jc w:val="both"/>
        <w:rPr>
          <w:color w:val="000000" w:themeColor="text1"/>
          <w:sz w:val="22"/>
          <w:szCs w:val="22"/>
        </w:rPr>
      </w:pPr>
      <w:r w:rsidRPr="0093050B">
        <w:rPr>
          <w:color w:val="000000" w:themeColor="text1"/>
          <w:sz w:val="22"/>
          <w:szCs w:val="22"/>
        </w:rPr>
        <w:t>podpora</w:t>
      </w:r>
      <w:r w:rsidR="00C961D5" w:rsidRPr="0093050B">
        <w:rPr>
          <w:color w:val="000000" w:themeColor="text1"/>
          <w:sz w:val="22"/>
          <w:szCs w:val="22"/>
        </w:rPr>
        <w:t xml:space="preserve"> komunikace odborných pracovníků </w:t>
      </w:r>
      <w:r w:rsidRPr="0093050B">
        <w:rPr>
          <w:color w:val="000000" w:themeColor="text1"/>
          <w:sz w:val="22"/>
          <w:szCs w:val="22"/>
        </w:rPr>
        <w:t xml:space="preserve">pečujících o </w:t>
      </w:r>
      <w:r w:rsidR="00C961D5" w:rsidRPr="0093050B">
        <w:rPr>
          <w:color w:val="000000" w:themeColor="text1"/>
          <w:sz w:val="22"/>
          <w:szCs w:val="22"/>
        </w:rPr>
        <w:t>společného klienta, nastav</w:t>
      </w:r>
      <w:r w:rsidRPr="0093050B">
        <w:rPr>
          <w:color w:val="000000" w:themeColor="text1"/>
          <w:sz w:val="22"/>
          <w:szCs w:val="22"/>
        </w:rPr>
        <w:t>ení kontrolního mechanismu a finální z</w:t>
      </w:r>
      <w:r w:rsidR="00C961D5" w:rsidRPr="0093050B">
        <w:rPr>
          <w:color w:val="000000" w:themeColor="text1"/>
          <w:sz w:val="22"/>
          <w:szCs w:val="22"/>
        </w:rPr>
        <w:t>odpovědnost</w:t>
      </w:r>
      <w:r w:rsidRPr="0093050B">
        <w:rPr>
          <w:color w:val="000000" w:themeColor="text1"/>
          <w:sz w:val="22"/>
          <w:szCs w:val="22"/>
        </w:rPr>
        <w:t>i</w:t>
      </w:r>
      <w:r w:rsidR="00C961D5" w:rsidRPr="0093050B">
        <w:rPr>
          <w:color w:val="000000" w:themeColor="text1"/>
          <w:sz w:val="22"/>
          <w:szCs w:val="22"/>
        </w:rPr>
        <w:t xml:space="preserve"> za správnost a úplnost údajů ve spisu</w:t>
      </w:r>
    </w:p>
    <w:p w14:paraId="3F4865D3" w14:textId="5312DECF" w:rsidR="007D7313" w:rsidRPr="0093050B" w:rsidRDefault="007D7313" w:rsidP="00520D36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ind w:hanging="294"/>
        <w:jc w:val="both"/>
        <w:rPr>
          <w:color w:val="000000" w:themeColor="text1"/>
          <w:sz w:val="22"/>
          <w:szCs w:val="22"/>
        </w:rPr>
      </w:pPr>
      <w:r w:rsidRPr="0093050B">
        <w:rPr>
          <w:color w:val="000000" w:themeColor="text1"/>
          <w:sz w:val="22"/>
          <w:szCs w:val="22"/>
        </w:rPr>
        <w:t xml:space="preserve">pravidelný </w:t>
      </w:r>
      <w:r w:rsidR="00F97C2B" w:rsidRPr="0093050B">
        <w:rPr>
          <w:color w:val="000000" w:themeColor="text1"/>
          <w:sz w:val="22"/>
          <w:szCs w:val="22"/>
        </w:rPr>
        <w:t xml:space="preserve">telefonický </w:t>
      </w:r>
      <w:r w:rsidRPr="0093050B">
        <w:rPr>
          <w:color w:val="000000" w:themeColor="text1"/>
          <w:sz w:val="22"/>
          <w:szCs w:val="22"/>
        </w:rPr>
        <w:t>kontakt se statutárním zástupcem</w:t>
      </w:r>
      <w:r w:rsidR="004B6592" w:rsidRPr="0093050B">
        <w:rPr>
          <w:color w:val="000000" w:themeColor="text1"/>
          <w:sz w:val="22"/>
          <w:szCs w:val="22"/>
        </w:rPr>
        <w:t xml:space="preserve"> vedle pravidelných návštěv</w:t>
      </w:r>
    </w:p>
    <w:p w14:paraId="5107EC05" w14:textId="1CD8B1B9" w:rsidR="00193193" w:rsidRPr="0093050B" w:rsidRDefault="00BB315C" w:rsidP="00520D36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ind w:hanging="294"/>
        <w:jc w:val="both"/>
        <w:rPr>
          <w:color w:val="000000" w:themeColor="text1"/>
          <w:sz w:val="22"/>
          <w:szCs w:val="22"/>
        </w:rPr>
      </w:pPr>
      <w:r w:rsidRPr="0093050B">
        <w:rPr>
          <w:color w:val="000000" w:themeColor="text1"/>
          <w:sz w:val="22"/>
          <w:szCs w:val="22"/>
        </w:rPr>
        <w:t>průběžné monitorování hodnocení činnosti PPP ze strany škol a zák</w:t>
      </w:r>
      <w:r w:rsidR="00D02C25" w:rsidRPr="0093050B">
        <w:rPr>
          <w:color w:val="000000" w:themeColor="text1"/>
          <w:sz w:val="22"/>
          <w:szCs w:val="22"/>
        </w:rPr>
        <w:t>o</w:t>
      </w:r>
      <w:r w:rsidRPr="0093050B">
        <w:rPr>
          <w:color w:val="000000" w:themeColor="text1"/>
          <w:sz w:val="22"/>
          <w:szCs w:val="22"/>
        </w:rPr>
        <w:t>nných zástupců</w:t>
      </w:r>
      <w:r w:rsidR="00C961D5" w:rsidRPr="0093050B">
        <w:rPr>
          <w:color w:val="000000" w:themeColor="text1"/>
          <w:sz w:val="22"/>
          <w:szCs w:val="22"/>
        </w:rPr>
        <w:t xml:space="preserve"> (</w:t>
      </w:r>
      <w:r w:rsidR="00E270EF" w:rsidRPr="0093050B">
        <w:rPr>
          <w:color w:val="000000" w:themeColor="text1"/>
          <w:sz w:val="22"/>
          <w:szCs w:val="22"/>
        </w:rPr>
        <w:t xml:space="preserve">na základě </w:t>
      </w:r>
      <w:r w:rsidR="00C961D5" w:rsidRPr="0093050B">
        <w:rPr>
          <w:color w:val="000000" w:themeColor="text1"/>
          <w:sz w:val="22"/>
          <w:szCs w:val="22"/>
        </w:rPr>
        <w:t>dotazník</w:t>
      </w:r>
      <w:r w:rsidR="00E270EF" w:rsidRPr="0093050B">
        <w:rPr>
          <w:color w:val="000000" w:themeColor="text1"/>
          <w:sz w:val="22"/>
          <w:szCs w:val="22"/>
        </w:rPr>
        <w:t>ů</w:t>
      </w:r>
      <w:r w:rsidR="00C961D5" w:rsidRPr="0093050B">
        <w:rPr>
          <w:color w:val="000000" w:themeColor="text1"/>
          <w:sz w:val="22"/>
          <w:szCs w:val="22"/>
        </w:rPr>
        <w:t xml:space="preserve">, </w:t>
      </w:r>
      <w:r w:rsidR="00E270EF" w:rsidRPr="0093050B">
        <w:rPr>
          <w:color w:val="000000" w:themeColor="text1"/>
          <w:sz w:val="22"/>
          <w:szCs w:val="22"/>
        </w:rPr>
        <w:t>zpětná vazba</w:t>
      </w:r>
      <w:r w:rsidR="00F97C2B" w:rsidRPr="0093050B">
        <w:rPr>
          <w:color w:val="000000" w:themeColor="text1"/>
          <w:sz w:val="22"/>
          <w:szCs w:val="22"/>
        </w:rPr>
        <w:t xml:space="preserve">, </w:t>
      </w:r>
      <w:proofErr w:type="spellStart"/>
      <w:r w:rsidR="00F97C2B" w:rsidRPr="0093050B">
        <w:rPr>
          <w:color w:val="000000" w:themeColor="text1"/>
          <w:sz w:val="22"/>
          <w:szCs w:val="22"/>
        </w:rPr>
        <w:t>autoevaluační</w:t>
      </w:r>
      <w:r w:rsidR="00BC67D7" w:rsidRPr="0093050B">
        <w:rPr>
          <w:color w:val="000000" w:themeColor="text1"/>
          <w:sz w:val="22"/>
          <w:szCs w:val="22"/>
        </w:rPr>
        <w:t>ho</w:t>
      </w:r>
      <w:proofErr w:type="spellEnd"/>
      <w:r w:rsidR="00F97C2B" w:rsidRPr="0093050B">
        <w:rPr>
          <w:color w:val="000000" w:themeColor="text1"/>
          <w:sz w:val="22"/>
          <w:szCs w:val="22"/>
        </w:rPr>
        <w:t xml:space="preserve"> dotazník</w:t>
      </w:r>
      <w:r w:rsidR="00BC67D7" w:rsidRPr="0093050B">
        <w:rPr>
          <w:color w:val="000000" w:themeColor="text1"/>
          <w:sz w:val="22"/>
          <w:szCs w:val="22"/>
        </w:rPr>
        <w:t>u</w:t>
      </w:r>
      <w:r w:rsidR="00E270EF" w:rsidRPr="0093050B">
        <w:rPr>
          <w:color w:val="000000" w:themeColor="text1"/>
          <w:sz w:val="22"/>
          <w:szCs w:val="22"/>
        </w:rPr>
        <w:t>…)</w:t>
      </w:r>
    </w:p>
    <w:p w14:paraId="00691DE6" w14:textId="77777777" w:rsidR="00193193" w:rsidRPr="0093050B" w:rsidRDefault="00193193" w:rsidP="00520D36">
      <w:pPr>
        <w:pStyle w:val="Normlnweb"/>
        <w:shd w:val="clear" w:color="auto" w:fill="FFFFFF"/>
        <w:spacing w:before="0" w:beforeAutospacing="0" w:after="0" w:afterAutospacing="0"/>
        <w:ind w:hanging="294"/>
        <w:jc w:val="both"/>
        <w:rPr>
          <w:color w:val="000000" w:themeColor="text1"/>
          <w:sz w:val="22"/>
          <w:szCs w:val="22"/>
        </w:rPr>
      </w:pPr>
    </w:p>
    <w:p w14:paraId="0A5B2216" w14:textId="16D350FE" w:rsidR="00326C16" w:rsidRPr="0093050B" w:rsidRDefault="00821E92" w:rsidP="00520D36">
      <w:pPr>
        <w:pStyle w:val="Normlnweb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2"/>
          <w:szCs w:val="22"/>
        </w:rPr>
      </w:pPr>
      <w:r w:rsidRPr="0093050B">
        <w:rPr>
          <w:b/>
          <w:bCs/>
          <w:color w:val="000000" w:themeColor="text1"/>
          <w:sz w:val="22"/>
          <w:szCs w:val="22"/>
        </w:rPr>
        <w:t>3.</w:t>
      </w:r>
      <w:r w:rsidR="003522B7" w:rsidRPr="0093050B">
        <w:rPr>
          <w:b/>
          <w:bCs/>
          <w:color w:val="000000" w:themeColor="text1"/>
          <w:sz w:val="22"/>
          <w:szCs w:val="22"/>
        </w:rPr>
        <w:t>2.5</w:t>
      </w:r>
      <w:r w:rsidRPr="0093050B">
        <w:rPr>
          <w:b/>
          <w:bCs/>
          <w:color w:val="000000" w:themeColor="text1"/>
          <w:sz w:val="22"/>
          <w:szCs w:val="22"/>
        </w:rPr>
        <w:t>. Ekonomicko</w:t>
      </w:r>
      <w:r w:rsidR="001E78FF" w:rsidRPr="0093050B">
        <w:rPr>
          <w:b/>
          <w:bCs/>
          <w:color w:val="000000" w:themeColor="text1"/>
          <w:sz w:val="22"/>
          <w:szCs w:val="22"/>
        </w:rPr>
        <w:t>-</w:t>
      </w:r>
      <w:r w:rsidRPr="0093050B">
        <w:rPr>
          <w:b/>
          <w:bCs/>
          <w:color w:val="000000" w:themeColor="text1"/>
          <w:sz w:val="22"/>
          <w:szCs w:val="22"/>
        </w:rPr>
        <w:t>hospodářská oblast</w:t>
      </w:r>
    </w:p>
    <w:p w14:paraId="18B3D2D3" w14:textId="4D01C339" w:rsidR="00193193" w:rsidRPr="0093050B" w:rsidRDefault="00CE1190" w:rsidP="00520D36">
      <w:pPr>
        <w:pStyle w:val="Normlnweb"/>
        <w:shd w:val="clear" w:color="auto" w:fill="FFFFFF"/>
        <w:spacing w:before="120" w:beforeAutospacing="0" w:after="0" w:afterAutospacing="0"/>
        <w:ind w:firstLine="708"/>
        <w:jc w:val="both"/>
        <w:rPr>
          <w:color w:val="000000" w:themeColor="text1"/>
          <w:sz w:val="22"/>
          <w:szCs w:val="22"/>
        </w:rPr>
      </w:pPr>
      <w:r w:rsidRPr="0093050B">
        <w:rPr>
          <w:color w:val="000000" w:themeColor="text1"/>
          <w:sz w:val="22"/>
          <w:szCs w:val="22"/>
        </w:rPr>
        <w:t>PPP je financována zřizovatelem.</w:t>
      </w:r>
      <w:r w:rsidR="00325C3B" w:rsidRPr="0093050B">
        <w:rPr>
          <w:color w:val="000000" w:themeColor="text1"/>
          <w:sz w:val="22"/>
          <w:szCs w:val="22"/>
        </w:rPr>
        <w:t xml:space="preserve"> </w:t>
      </w:r>
      <w:r w:rsidR="004D0874" w:rsidRPr="0093050B">
        <w:rPr>
          <w:color w:val="000000" w:themeColor="text1"/>
          <w:sz w:val="22"/>
          <w:szCs w:val="22"/>
        </w:rPr>
        <w:t>Hospodaření organizace se řídí: ročním rozpočtem nákladů a výnosů, plánem tvorby a čerpání</w:t>
      </w:r>
      <w:r w:rsidR="00580233" w:rsidRPr="0093050B">
        <w:rPr>
          <w:color w:val="000000" w:themeColor="text1"/>
          <w:sz w:val="22"/>
          <w:szCs w:val="22"/>
        </w:rPr>
        <w:t>m</w:t>
      </w:r>
      <w:r w:rsidR="004D0874" w:rsidRPr="0093050B">
        <w:rPr>
          <w:color w:val="000000" w:themeColor="text1"/>
          <w:sz w:val="22"/>
          <w:szCs w:val="22"/>
        </w:rPr>
        <w:t xml:space="preserve"> peněžních fondů, schváleným odpisovým plánem, stanoveným způsobem usměrňování prostředků na platby.</w:t>
      </w:r>
      <w:r w:rsidR="001E78FF" w:rsidRPr="0093050B">
        <w:rPr>
          <w:color w:val="000000" w:themeColor="text1"/>
          <w:sz w:val="22"/>
          <w:szCs w:val="22"/>
        </w:rPr>
        <w:t xml:space="preserve"> </w:t>
      </w:r>
      <w:r w:rsidR="001E2502" w:rsidRPr="0093050B">
        <w:rPr>
          <w:color w:val="000000" w:themeColor="text1"/>
          <w:sz w:val="22"/>
          <w:szCs w:val="22"/>
        </w:rPr>
        <w:t xml:space="preserve">V rámci své doplňkové činnosti dle </w:t>
      </w:r>
      <w:r w:rsidR="007D7313" w:rsidRPr="0093050B">
        <w:rPr>
          <w:color w:val="000000" w:themeColor="text1"/>
          <w:sz w:val="22"/>
          <w:szCs w:val="22"/>
        </w:rPr>
        <w:t>z</w:t>
      </w:r>
      <w:r w:rsidR="001E2502" w:rsidRPr="0093050B">
        <w:rPr>
          <w:color w:val="000000" w:themeColor="text1"/>
          <w:sz w:val="22"/>
          <w:szCs w:val="22"/>
        </w:rPr>
        <w:t xml:space="preserve">řizovací listiny může poradna </w:t>
      </w:r>
      <w:proofErr w:type="spellStart"/>
      <w:r w:rsidR="001E2502" w:rsidRPr="0093050B">
        <w:rPr>
          <w:color w:val="000000" w:themeColor="text1"/>
          <w:sz w:val="22"/>
          <w:szCs w:val="22"/>
        </w:rPr>
        <w:t>p</w:t>
      </w:r>
      <w:r w:rsidR="00ED459C" w:rsidRPr="0093050B">
        <w:rPr>
          <w:color w:val="000000" w:themeColor="text1"/>
          <w:sz w:val="22"/>
          <w:szCs w:val="22"/>
        </w:rPr>
        <w:t>od</w:t>
      </w:r>
      <w:r w:rsidR="001E2502" w:rsidRPr="0093050B">
        <w:rPr>
          <w:color w:val="000000" w:themeColor="text1"/>
          <w:sz w:val="22"/>
          <w:szCs w:val="22"/>
        </w:rPr>
        <w:t>najímat</w:t>
      </w:r>
      <w:proofErr w:type="spellEnd"/>
      <w:r w:rsidR="001E2502" w:rsidRPr="0093050B">
        <w:rPr>
          <w:color w:val="000000" w:themeColor="text1"/>
          <w:sz w:val="22"/>
          <w:szCs w:val="22"/>
        </w:rPr>
        <w:t xml:space="preserve"> prostory či sama organizovat odborná školení, kurzy v okruhu speciálně pedagogického či psychologického poradenství.</w:t>
      </w:r>
    </w:p>
    <w:p w14:paraId="2513DDCD" w14:textId="2D9EBA57" w:rsidR="005F0293" w:rsidRPr="0093050B" w:rsidRDefault="004D0874" w:rsidP="00520D36">
      <w:pPr>
        <w:pStyle w:val="Normlnweb"/>
        <w:shd w:val="clear" w:color="auto" w:fill="FFFFFF"/>
        <w:spacing w:before="12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3050B">
        <w:rPr>
          <w:color w:val="000000" w:themeColor="text1"/>
          <w:sz w:val="22"/>
          <w:szCs w:val="22"/>
        </w:rPr>
        <w:t>Vytvořené kontrolní mechanismy stávající paní ředitelkou potvrzují hospodárnost, účelnost a efektivitu vynakládání finančních prostředků.</w:t>
      </w:r>
      <w:r w:rsidR="0086066E" w:rsidRPr="0093050B">
        <w:rPr>
          <w:color w:val="000000" w:themeColor="text1"/>
          <w:sz w:val="22"/>
          <w:szCs w:val="22"/>
        </w:rPr>
        <w:t xml:space="preserve"> Na takto nastavené hospodaření byc</w:t>
      </w:r>
      <w:r w:rsidR="00AE2939" w:rsidRPr="0093050B">
        <w:rPr>
          <w:color w:val="000000" w:themeColor="text1"/>
          <w:sz w:val="22"/>
          <w:szCs w:val="22"/>
        </w:rPr>
        <w:t>h</w:t>
      </w:r>
      <w:r w:rsidR="001E2502" w:rsidRPr="0093050B">
        <w:rPr>
          <w:color w:val="000000" w:themeColor="text1"/>
          <w:sz w:val="22"/>
          <w:szCs w:val="22"/>
        </w:rPr>
        <w:t xml:space="preserve"> ráda navázala</w:t>
      </w:r>
      <w:r w:rsidR="00580233" w:rsidRPr="0093050B">
        <w:rPr>
          <w:color w:val="000000" w:themeColor="text1"/>
          <w:sz w:val="22"/>
          <w:szCs w:val="22"/>
        </w:rPr>
        <w:t xml:space="preserve">. </w:t>
      </w:r>
    </w:p>
    <w:p w14:paraId="655D5AF7" w14:textId="709F5709" w:rsidR="00193193" w:rsidRDefault="00193193" w:rsidP="00520D3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3311388D" w14:textId="45ABA81E" w:rsidR="004D0874" w:rsidRPr="0093050B" w:rsidRDefault="005F0293" w:rsidP="00520D3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  <w:u w:val="single"/>
        </w:rPr>
      </w:pPr>
      <w:r w:rsidRPr="0093050B">
        <w:rPr>
          <w:color w:val="000000" w:themeColor="text1"/>
          <w:sz w:val="22"/>
          <w:szCs w:val="22"/>
          <w:u w:val="single"/>
        </w:rPr>
        <w:lastRenderedPageBreak/>
        <w:t>Vize:</w:t>
      </w:r>
      <w:r w:rsidR="0086066E" w:rsidRPr="0093050B">
        <w:rPr>
          <w:color w:val="000000" w:themeColor="text1"/>
          <w:sz w:val="22"/>
          <w:szCs w:val="22"/>
          <w:u w:val="single"/>
        </w:rPr>
        <w:t xml:space="preserve"> </w:t>
      </w:r>
    </w:p>
    <w:p w14:paraId="6355E9CB" w14:textId="66190DA4" w:rsidR="0086066E" w:rsidRPr="0093050B" w:rsidRDefault="00193193" w:rsidP="00520D36">
      <w:pPr>
        <w:pStyle w:val="Normlnweb"/>
        <w:numPr>
          <w:ilvl w:val="0"/>
          <w:numId w:val="22"/>
        </w:numPr>
        <w:shd w:val="clear" w:color="auto" w:fill="FFFFFF"/>
        <w:spacing w:before="0" w:beforeAutospacing="0" w:after="0" w:afterAutospacing="0"/>
        <w:ind w:hanging="294"/>
        <w:jc w:val="both"/>
        <w:rPr>
          <w:color w:val="000000" w:themeColor="text1"/>
          <w:sz w:val="22"/>
          <w:szCs w:val="22"/>
        </w:rPr>
      </w:pPr>
      <w:r w:rsidRPr="0093050B">
        <w:rPr>
          <w:color w:val="000000" w:themeColor="text1"/>
          <w:sz w:val="22"/>
          <w:szCs w:val="22"/>
        </w:rPr>
        <w:t>m</w:t>
      </w:r>
      <w:r w:rsidR="00CE1190" w:rsidRPr="0093050B">
        <w:rPr>
          <w:color w:val="000000" w:themeColor="text1"/>
          <w:sz w:val="22"/>
          <w:szCs w:val="22"/>
        </w:rPr>
        <w:t>aximálně se věnovat efektivnímu vynakládání finančních prostředků poskytovaných zřizovatelem PPP</w:t>
      </w:r>
      <w:r w:rsidR="004F13B8" w:rsidRPr="0093050B">
        <w:rPr>
          <w:color w:val="000000" w:themeColor="text1"/>
          <w:sz w:val="22"/>
          <w:szCs w:val="22"/>
        </w:rPr>
        <w:t xml:space="preserve"> </w:t>
      </w:r>
      <w:r w:rsidR="003F7619" w:rsidRPr="0093050B">
        <w:rPr>
          <w:color w:val="000000" w:themeColor="text1"/>
          <w:sz w:val="22"/>
          <w:szCs w:val="22"/>
        </w:rPr>
        <w:t>s péčí</w:t>
      </w:r>
      <w:r w:rsidR="004F13B8" w:rsidRPr="0093050B">
        <w:rPr>
          <w:color w:val="000000" w:themeColor="text1"/>
          <w:sz w:val="22"/>
          <w:szCs w:val="22"/>
        </w:rPr>
        <w:t xml:space="preserve"> řádného hospodáře</w:t>
      </w:r>
    </w:p>
    <w:p w14:paraId="3B0F35F1" w14:textId="29D83E90" w:rsidR="0086066E" w:rsidRPr="0093050B" w:rsidRDefault="00193193" w:rsidP="00520D36">
      <w:pPr>
        <w:pStyle w:val="Normlnweb"/>
        <w:numPr>
          <w:ilvl w:val="0"/>
          <w:numId w:val="22"/>
        </w:numPr>
        <w:shd w:val="clear" w:color="auto" w:fill="FFFFFF"/>
        <w:spacing w:before="0" w:beforeAutospacing="0" w:after="0" w:afterAutospacing="0"/>
        <w:ind w:hanging="294"/>
        <w:jc w:val="both"/>
        <w:rPr>
          <w:color w:val="000000" w:themeColor="text1"/>
          <w:sz w:val="22"/>
          <w:szCs w:val="22"/>
        </w:rPr>
      </w:pPr>
      <w:r w:rsidRPr="0093050B">
        <w:rPr>
          <w:color w:val="000000" w:themeColor="text1"/>
          <w:sz w:val="22"/>
          <w:szCs w:val="22"/>
        </w:rPr>
        <w:t>h</w:t>
      </w:r>
      <w:r w:rsidR="00CE1190" w:rsidRPr="0093050B">
        <w:rPr>
          <w:color w:val="000000" w:themeColor="text1"/>
          <w:sz w:val="22"/>
          <w:szCs w:val="22"/>
        </w:rPr>
        <w:t>ledat další zdroje financování činností PPP k účinnému prohlubování služeb</w:t>
      </w:r>
      <w:r w:rsidR="00436F8C" w:rsidRPr="0093050B">
        <w:rPr>
          <w:color w:val="000000" w:themeColor="text1"/>
          <w:sz w:val="22"/>
          <w:szCs w:val="22"/>
        </w:rPr>
        <w:t xml:space="preserve">, např. vedlejší </w:t>
      </w:r>
      <w:r w:rsidR="00580233" w:rsidRPr="0093050B">
        <w:rPr>
          <w:color w:val="000000" w:themeColor="text1"/>
          <w:sz w:val="22"/>
          <w:szCs w:val="22"/>
        </w:rPr>
        <w:t xml:space="preserve">doplňkovou </w:t>
      </w:r>
      <w:r w:rsidR="00436F8C" w:rsidRPr="0093050B">
        <w:rPr>
          <w:color w:val="000000" w:themeColor="text1"/>
          <w:sz w:val="22"/>
          <w:szCs w:val="22"/>
        </w:rPr>
        <w:t xml:space="preserve">činností – kurzy, semináře, školení </w:t>
      </w:r>
    </w:p>
    <w:p w14:paraId="56DB2BDC" w14:textId="67E4ED8E" w:rsidR="00CE1190" w:rsidRPr="0093050B" w:rsidRDefault="00193193" w:rsidP="00520D36">
      <w:pPr>
        <w:pStyle w:val="Normlnweb"/>
        <w:numPr>
          <w:ilvl w:val="0"/>
          <w:numId w:val="22"/>
        </w:numPr>
        <w:shd w:val="clear" w:color="auto" w:fill="FFFFFF"/>
        <w:spacing w:before="0" w:beforeAutospacing="0" w:after="0" w:afterAutospacing="0"/>
        <w:ind w:hanging="294"/>
        <w:jc w:val="both"/>
        <w:rPr>
          <w:color w:val="000000" w:themeColor="text1"/>
          <w:sz w:val="22"/>
          <w:szCs w:val="22"/>
        </w:rPr>
      </w:pPr>
      <w:r w:rsidRPr="0093050B">
        <w:rPr>
          <w:color w:val="000000" w:themeColor="text1"/>
          <w:sz w:val="22"/>
          <w:szCs w:val="22"/>
        </w:rPr>
        <w:t>z</w:t>
      </w:r>
      <w:r w:rsidR="00CE1190" w:rsidRPr="0093050B">
        <w:rPr>
          <w:color w:val="000000" w:themeColor="text1"/>
          <w:sz w:val="22"/>
          <w:szCs w:val="22"/>
        </w:rPr>
        <w:t>ajišťovat či inovovat prostorové i materiální vybavení</w:t>
      </w:r>
    </w:p>
    <w:p w14:paraId="5A61DB24" w14:textId="74AF8276" w:rsidR="001E78FF" w:rsidRPr="0093050B" w:rsidRDefault="00983C16" w:rsidP="00520D36">
      <w:pPr>
        <w:pStyle w:val="Normln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3050B">
        <w:rPr>
          <w:color w:val="000000" w:themeColor="text1"/>
          <w:sz w:val="22"/>
          <w:szCs w:val="22"/>
        </w:rPr>
        <w:t xml:space="preserve">zjišťovat možné finanční </w:t>
      </w:r>
      <w:r w:rsidR="001B2039" w:rsidRPr="0093050B">
        <w:rPr>
          <w:color w:val="000000" w:themeColor="text1"/>
          <w:sz w:val="22"/>
          <w:szCs w:val="22"/>
        </w:rPr>
        <w:t xml:space="preserve">nároky </w:t>
      </w:r>
      <w:r w:rsidRPr="0093050B">
        <w:rPr>
          <w:color w:val="000000" w:themeColor="text1"/>
          <w:sz w:val="22"/>
          <w:szCs w:val="22"/>
        </w:rPr>
        <w:t xml:space="preserve">při </w:t>
      </w:r>
      <w:r w:rsidR="001E78FF" w:rsidRPr="0093050B">
        <w:rPr>
          <w:color w:val="000000" w:themeColor="text1"/>
          <w:sz w:val="22"/>
          <w:szCs w:val="22"/>
        </w:rPr>
        <w:t>napl</w:t>
      </w:r>
      <w:r w:rsidRPr="0093050B">
        <w:rPr>
          <w:color w:val="000000" w:themeColor="text1"/>
          <w:sz w:val="22"/>
          <w:szCs w:val="22"/>
        </w:rPr>
        <w:t>ňování v</w:t>
      </w:r>
      <w:r w:rsidR="001E78FF" w:rsidRPr="0093050B">
        <w:rPr>
          <w:color w:val="000000" w:themeColor="text1"/>
          <w:sz w:val="22"/>
          <w:szCs w:val="22"/>
        </w:rPr>
        <w:t>ize MŠMT 2030+ o institucionalizaci pedagogických pracovníků</w:t>
      </w:r>
      <w:r w:rsidRPr="0093050B">
        <w:rPr>
          <w:color w:val="000000" w:themeColor="text1"/>
          <w:sz w:val="22"/>
          <w:szCs w:val="22"/>
        </w:rPr>
        <w:t xml:space="preserve">, včetně vyhodnocení vhodnosti, resp. dostatečnosti prostor pro činnost PPP </w:t>
      </w:r>
      <w:r w:rsidR="001E78FF" w:rsidRPr="0093050B">
        <w:rPr>
          <w:color w:val="000000" w:themeColor="text1"/>
          <w:sz w:val="22"/>
          <w:szCs w:val="22"/>
        </w:rPr>
        <w:t xml:space="preserve">  </w:t>
      </w:r>
    </w:p>
    <w:p w14:paraId="35521681" w14:textId="29362E34" w:rsidR="00436F8C" w:rsidRPr="0093050B" w:rsidRDefault="00436F8C" w:rsidP="00520D36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</w:p>
    <w:p w14:paraId="3DA27217" w14:textId="1C124C41" w:rsidR="00571479" w:rsidRPr="0093050B" w:rsidRDefault="00AE4499" w:rsidP="00520D36">
      <w:pPr>
        <w:pStyle w:val="Normlnweb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2"/>
          <w:szCs w:val="22"/>
        </w:rPr>
      </w:pPr>
      <w:r w:rsidRPr="0093050B">
        <w:rPr>
          <w:b/>
          <w:bCs/>
          <w:color w:val="000000" w:themeColor="text1"/>
          <w:sz w:val="22"/>
          <w:szCs w:val="22"/>
        </w:rPr>
        <w:t xml:space="preserve">3.2.6 </w:t>
      </w:r>
      <w:r w:rsidR="00571479" w:rsidRPr="0093050B">
        <w:rPr>
          <w:b/>
          <w:bCs/>
          <w:color w:val="000000" w:themeColor="text1"/>
          <w:sz w:val="22"/>
          <w:szCs w:val="22"/>
        </w:rPr>
        <w:t>Oblast materiálně</w:t>
      </w:r>
      <w:r w:rsidR="00983C16" w:rsidRPr="0093050B">
        <w:rPr>
          <w:b/>
          <w:bCs/>
          <w:color w:val="000000" w:themeColor="text1"/>
          <w:sz w:val="22"/>
          <w:szCs w:val="22"/>
        </w:rPr>
        <w:t>-</w:t>
      </w:r>
      <w:r w:rsidR="00571479" w:rsidRPr="0093050B">
        <w:rPr>
          <w:b/>
          <w:bCs/>
          <w:color w:val="000000" w:themeColor="text1"/>
          <w:sz w:val="22"/>
          <w:szCs w:val="22"/>
        </w:rPr>
        <w:t>technická</w:t>
      </w:r>
    </w:p>
    <w:p w14:paraId="0972EA83" w14:textId="43D4DDA8" w:rsidR="00571479" w:rsidRPr="0093050B" w:rsidRDefault="00571479" w:rsidP="00520D36">
      <w:pPr>
        <w:pStyle w:val="Normlnweb"/>
        <w:shd w:val="clear" w:color="auto" w:fill="FFFFFF"/>
        <w:spacing w:before="120" w:beforeAutospacing="0" w:after="0" w:afterAutospacing="0"/>
        <w:jc w:val="both"/>
        <w:rPr>
          <w:color w:val="000000" w:themeColor="text1"/>
          <w:sz w:val="22"/>
          <w:szCs w:val="22"/>
          <w:u w:val="single"/>
        </w:rPr>
      </w:pPr>
      <w:r w:rsidRPr="0093050B">
        <w:rPr>
          <w:color w:val="000000" w:themeColor="text1"/>
          <w:sz w:val="22"/>
          <w:szCs w:val="22"/>
          <w:u w:val="single"/>
        </w:rPr>
        <w:t>Cílem je zaktualizovat webové stránky:</w:t>
      </w:r>
    </w:p>
    <w:p w14:paraId="58485111" w14:textId="3CE7D4AD" w:rsidR="00571479" w:rsidRPr="0093050B" w:rsidRDefault="00580233" w:rsidP="00520D36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3050B">
        <w:rPr>
          <w:color w:val="000000" w:themeColor="text1"/>
          <w:sz w:val="22"/>
          <w:szCs w:val="22"/>
        </w:rPr>
        <w:t>průběžně aktualizovat</w:t>
      </w:r>
      <w:r w:rsidR="00571479" w:rsidRPr="0093050B">
        <w:rPr>
          <w:color w:val="000000" w:themeColor="text1"/>
          <w:sz w:val="22"/>
          <w:szCs w:val="22"/>
        </w:rPr>
        <w:t xml:space="preserve"> nabídku programů pro klienty, rodiče a školy</w:t>
      </w:r>
    </w:p>
    <w:p w14:paraId="17102A8F" w14:textId="77777777" w:rsidR="00EF2EC3" w:rsidRPr="0093050B" w:rsidRDefault="00580233" w:rsidP="00520D36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3050B">
        <w:rPr>
          <w:color w:val="000000" w:themeColor="text1"/>
          <w:sz w:val="22"/>
          <w:szCs w:val="22"/>
        </w:rPr>
        <w:t xml:space="preserve">zřídit </w:t>
      </w:r>
      <w:r w:rsidR="00571479" w:rsidRPr="0093050B">
        <w:rPr>
          <w:color w:val="000000" w:themeColor="text1"/>
          <w:sz w:val="22"/>
          <w:szCs w:val="22"/>
        </w:rPr>
        <w:t>interaktivní web pro rodiče</w:t>
      </w:r>
      <w:r w:rsidR="007D7313" w:rsidRPr="0093050B">
        <w:rPr>
          <w:color w:val="000000" w:themeColor="text1"/>
          <w:sz w:val="22"/>
          <w:szCs w:val="22"/>
        </w:rPr>
        <w:t>, pedagogy</w:t>
      </w:r>
      <w:r w:rsidR="00571479" w:rsidRPr="0093050B">
        <w:rPr>
          <w:color w:val="000000" w:themeColor="text1"/>
          <w:sz w:val="22"/>
          <w:szCs w:val="22"/>
        </w:rPr>
        <w:t xml:space="preserve"> a veřejnost – </w:t>
      </w:r>
      <w:r w:rsidRPr="0093050B">
        <w:rPr>
          <w:color w:val="000000" w:themeColor="text1"/>
          <w:sz w:val="22"/>
          <w:szCs w:val="22"/>
        </w:rPr>
        <w:t xml:space="preserve">možnost </w:t>
      </w:r>
      <w:r w:rsidR="00571479" w:rsidRPr="0093050B">
        <w:rPr>
          <w:color w:val="000000" w:themeColor="text1"/>
          <w:sz w:val="22"/>
          <w:szCs w:val="22"/>
        </w:rPr>
        <w:t>on-line přihlašování do nabízených aktivit (besedy, přednášky pro r</w:t>
      </w:r>
      <w:r w:rsidR="00EF2EC3" w:rsidRPr="0093050B">
        <w:rPr>
          <w:color w:val="000000" w:themeColor="text1"/>
          <w:sz w:val="22"/>
          <w:szCs w:val="22"/>
        </w:rPr>
        <w:t>odiče – např. ŠZ, ADHD, kurzy)</w:t>
      </w:r>
    </w:p>
    <w:p w14:paraId="33C0BB76" w14:textId="77777777" w:rsidR="005A1FCE" w:rsidRPr="0093050B" w:rsidRDefault="00EF2EC3" w:rsidP="00520D36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2"/>
          <w:szCs w:val="22"/>
        </w:rPr>
      </w:pPr>
      <w:r w:rsidRPr="0093050B">
        <w:rPr>
          <w:color w:val="000000" w:themeColor="text1"/>
          <w:sz w:val="22"/>
          <w:szCs w:val="22"/>
        </w:rPr>
        <w:t>inovace PC techniky, nákup diagnostických nástrojů, spec</w:t>
      </w:r>
      <w:r w:rsidR="00325C3B" w:rsidRPr="0093050B">
        <w:rPr>
          <w:color w:val="000000" w:themeColor="text1"/>
          <w:sz w:val="22"/>
          <w:szCs w:val="22"/>
        </w:rPr>
        <w:t xml:space="preserve">iálně </w:t>
      </w:r>
      <w:r w:rsidRPr="0093050B">
        <w:rPr>
          <w:color w:val="000000" w:themeColor="text1"/>
          <w:sz w:val="22"/>
          <w:szCs w:val="22"/>
        </w:rPr>
        <w:t>pedagog</w:t>
      </w:r>
      <w:r w:rsidR="00325C3B" w:rsidRPr="0093050B">
        <w:rPr>
          <w:color w:val="000000" w:themeColor="text1"/>
          <w:sz w:val="22"/>
          <w:szCs w:val="22"/>
        </w:rPr>
        <w:t>ických</w:t>
      </w:r>
      <w:r w:rsidRPr="0093050B">
        <w:rPr>
          <w:color w:val="000000" w:themeColor="text1"/>
          <w:sz w:val="22"/>
          <w:szCs w:val="22"/>
        </w:rPr>
        <w:t xml:space="preserve"> pomůcek</w:t>
      </w:r>
      <w:r w:rsidR="00151967" w:rsidRPr="0093050B">
        <w:rPr>
          <w:color w:val="000000" w:themeColor="text1"/>
          <w:sz w:val="22"/>
          <w:szCs w:val="22"/>
        </w:rPr>
        <w:t>,</w:t>
      </w:r>
    </w:p>
    <w:p w14:paraId="7F9B9113" w14:textId="3FCAC842" w:rsidR="005A1FCE" w:rsidRPr="0093050B" w:rsidRDefault="005A1FCE" w:rsidP="00520D36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2"/>
          <w:szCs w:val="22"/>
        </w:rPr>
      </w:pPr>
      <w:r w:rsidRPr="0093050B">
        <w:rPr>
          <w:color w:val="000000" w:themeColor="text1"/>
          <w:sz w:val="22"/>
          <w:szCs w:val="22"/>
        </w:rPr>
        <w:t xml:space="preserve">zabezpečení ochrany osobních dat (GDPR) směrem ke klientům, zaměstnancům, spisové i elektronické dokumentaci bude v PPP </w:t>
      </w:r>
      <w:r w:rsidR="00CC62B9" w:rsidRPr="0093050B">
        <w:rPr>
          <w:color w:val="000000" w:themeColor="text1"/>
          <w:sz w:val="22"/>
          <w:szCs w:val="22"/>
        </w:rPr>
        <w:t xml:space="preserve">i nadále </w:t>
      </w:r>
      <w:r w:rsidRPr="0093050B">
        <w:rPr>
          <w:color w:val="000000" w:themeColor="text1"/>
          <w:sz w:val="22"/>
          <w:szCs w:val="22"/>
        </w:rPr>
        <w:t>sledováno a kontrolováno pověřencem PPP pro GDPR</w:t>
      </w:r>
    </w:p>
    <w:p w14:paraId="6123E1B7" w14:textId="77777777" w:rsidR="005A1FCE" w:rsidRPr="0093050B" w:rsidRDefault="005A1FCE" w:rsidP="00520D36">
      <w:pPr>
        <w:pStyle w:val="Normlnweb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2"/>
          <w:szCs w:val="22"/>
        </w:rPr>
      </w:pPr>
    </w:p>
    <w:p w14:paraId="16129B67" w14:textId="7E5D6CCD" w:rsidR="003E60E3" w:rsidRPr="0093050B" w:rsidRDefault="003E60E3" w:rsidP="00520D36">
      <w:pPr>
        <w:pStyle w:val="Normlnweb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2"/>
          <w:szCs w:val="22"/>
        </w:rPr>
      </w:pPr>
      <w:r w:rsidRPr="0093050B">
        <w:rPr>
          <w:b/>
          <w:bCs/>
          <w:color w:val="000000" w:themeColor="text1"/>
          <w:sz w:val="22"/>
          <w:szCs w:val="22"/>
        </w:rPr>
        <w:t>3.3. Závěr</w:t>
      </w:r>
    </w:p>
    <w:p w14:paraId="0C313A47" w14:textId="5194A4CE" w:rsidR="00016ABB" w:rsidRPr="0093050B" w:rsidRDefault="003E60E3" w:rsidP="003D44DF">
      <w:pPr>
        <w:pStyle w:val="Normlnweb"/>
        <w:shd w:val="clear" w:color="auto" w:fill="FFFFFF"/>
        <w:spacing w:before="120" w:beforeAutospacing="0" w:after="0" w:afterAutospacing="0"/>
        <w:ind w:firstLine="708"/>
        <w:jc w:val="both"/>
        <w:rPr>
          <w:color w:val="000000" w:themeColor="text1"/>
          <w:sz w:val="22"/>
          <w:szCs w:val="22"/>
        </w:rPr>
      </w:pPr>
      <w:r w:rsidRPr="0093050B">
        <w:rPr>
          <w:color w:val="000000" w:themeColor="text1"/>
          <w:sz w:val="22"/>
          <w:szCs w:val="22"/>
        </w:rPr>
        <w:t xml:space="preserve">Navrhovaná koncepce předkládá témata a oblasti, které pokládám za vhodné implementovat do stávajícího fungování poradny. Koncepci je však nutné považovat za </w:t>
      </w:r>
      <w:r w:rsidR="00E06CA6" w:rsidRPr="0093050B">
        <w:rPr>
          <w:color w:val="000000" w:themeColor="text1"/>
          <w:sz w:val="22"/>
          <w:szCs w:val="22"/>
        </w:rPr>
        <w:t xml:space="preserve">živý </w:t>
      </w:r>
      <w:r w:rsidRPr="0093050B">
        <w:rPr>
          <w:color w:val="000000" w:themeColor="text1"/>
          <w:sz w:val="22"/>
          <w:szCs w:val="22"/>
        </w:rPr>
        <w:t xml:space="preserve">systém otevřený </w:t>
      </w:r>
      <w:r w:rsidR="00E06CA6" w:rsidRPr="0093050B">
        <w:rPr>
          <w:color w:val="000000" w:themeColor="text1"/>
          <w:sz w:val="22"/>
          <w:szCs w:val="22"/>
        </w:rPr>
        <w:t>aktuálním</w:t>
      </w:r>
      <w:r w:rsidRPr="0093050B">
        <w:rPr>
          <w:color w:val="000000" w:themeColor="text1"/>
          <w:sz w:val="22"/>
          <w:szCs w:val="22"/>
        </w:rPr>
        <w:t xml:space="preserve"> </w:t>
      </w:r>
      <w:r w:rsidR="00E06CA6" w:rsidRPr="0093050B">
        <w:rPr>
          <w:color w:val="000000" w:themeColor="text1"/>
          <w:sz w:val="22"/>
          <w:szCs w:val="22"/>
        </w:rPr>
        <w:t xml:space="preserve">změnám, </w:t>
      </w:r>
      <w:r w:rsidRPr="0093050B">
        <w:rPr>
          <w:color w:val="000000" w:themeColor="text1"/>
          <w:sz w:val="22"/>
          <w:szCs w:val="22"/>
        </w:rPr>
        <w:t>podmínkám a podnětům</w:t>
      </w:r>
      <w:r w:rsidR="008C023E" w:rsidRPr="0093050B">
        <w:rPr>
          <w:color w:val="000000" w:themeColor="text1"/>
          <w:sz w:val="22"/>
          <w:szCs w:val="22"/>
        </w:rPr>
        <w:t xml:space="preserve"> a b</w:t>
      </w:r>
      <w:r w:rsidR="00E06CA6" w:rsidRPr="0093050B">
        <w:rPr>
          <w:color w:val="000000" w:themeColor="text1"/>
          <w:sz w:val="22"/>
          <w:szCs w:val="22"/>
        </w:rPr>
        <w:t xml:space="preserve">ude modifikován dle aktuálních potřeb.  </w:t>
      </w:r>
      <w:r w:rsidR="000D7676" w:rsidRPr="0093050B">
        <w:rPr>
          <w:color w:val="000000" w:themeColor="text1"/>
          <w:sz w:val="22"/>
          <w:szCs w:val="22"/>
        </w:rPr>
        <w:t xml:space="preserve"> </w:t>
      </w:r>
    </w:p>
    <w:sectPr w:rsidR="00016ABB" w:rsidRPr="0093050B" w:rsidSect="000B7513">
      <w:footerReference w:type="default" r:id="rId7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2FD91" w14:textId="77777777" w:rsidR="00207745" w:rsidRDefault="00207745" w:rsidP="000D610D">
      <w:pPr>
        <w:spacing w:after="0" w:line="240" w:lineRule="auto"/>
      </w:pPr>
      <w:r>
        <w:separator/>
      </w:r>
    </w:p>
  </w:endnote>
  <w:endnote w:type="continuationSeparator" w:id="0">
    <w:p w14:paraId="2325017B" w14:textId="77777777" w:rsidR="00207745" w:rsidRDefault="00207745" w:rsidP="000D6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6037127"/>
      <w:docPartObj>
        <w:docPartGallery w:val="Page Numbers (Bottom of Page)"/>
        <w:docPartUnique/>
      </w:docPartObj>
    </w:sdtPr>
    <w:sdtEndPr/>
    <w:sdtContent>
      <w:p w14:paraId="5A420E8E" w14:textId="029C39A4" w:rsidR="000D610D" w:rsidRDefault="000D610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32C">
          <w:rPr>
            <w:noProof/>
          </w:rPr>
          <w:t>1</w:t>
        </w:r>
        <w:r>
          <w:fldChar w:fldCharType="end"/>
        </w:r>
      </w:p>
    </w:sdtContent>
  </w:sdt>
  <w:p w14:paraId="209A43C0" w14:textId="77777777" w:rsidR="000D610D" w:rsidRDefault="000D61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7C4DD" w14:textId="77777777" w:rsidR="00207745" w:rsidRDefault="00207745" w:rsidP="000D610D">
      <w:pPr>
        <w:spacing w:after="0" w:line="240" w:lineRule="auto"/>
      </w:pPr>
      <w:r>
        <w:separator/>
      </w:r>
    </w:p>
  </w:footnote>
  <w:footnote w:type="continuationSeparator" w:id="0">
    <w:p w14:paraId="3CE887C9" w14:textId="77777777" w:rsidR="00207745" w:rsidRDefault="00207745" w:rsidP="000D6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5596"/>
    <w:multiLevelType w:val="hybridMultilevel"/>
    <w:tmpl w:val="52C256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95BDD"/>
    <w:multiLevelType w:val="hybridMultilevel"/>
    <w:tmpl w:val="DBD65332"/>
    <w:lvl w:ilvl="0" w:tplc="32B0D19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69E09E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DB8E17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DCCE9D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823AE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F465F0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3A211E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3C8FED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5C6456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DC1624F"/>
    <w:multiLevelType w:val="hybridMultilevel"/>
    <w:tmpl w:val="64186CD4"/>
    <w:lvl w:ilvl="0" w:tplc="7D4C707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0D0FF8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7988B0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D3C56D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4EED8A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1C4B74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F7C4F5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F82437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AE407C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11DF4ABA"/>
    <w:multiLevelType w:val="hybridMultilevel"/>
    <w:tmpl w:val="3D16E6F0"/>
    <w:lvl w:ilvl="0" w:tplc="9FDA00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700D1"/>
    <w:multiLevelType w:val="hybridMultilevel"/>
    <w:tmpl w:val="F2EC1204"/>
    <w:lvl w:ilvl="0" w:tplc="67D23B9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97EEAA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36E8E1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6BEE38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3A2B08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EC6D5D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EEAC18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C3A02A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FF0AAF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1D6611E9"/>
    <w:multiLevelType w:val="hybridMultilevel"/>
    <w:tmpl w:val="9AC4E410"/>
    <w:lvl w:ilvl="0" w:tplc="9FDA00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A6E21"/>
    <w:multiLevelType w:val="hybridMultilevel"/>
    <w:tmpl w:val="74BE2042"/>
    <w:lvl w:ilvl="0" w:tplc="9FDA000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36517E"/>
    <w:multiLevelType w:val="hybridMultilevel"/>
    <w:tmpl w:val="0C101A76"/>
    <w:lvl w:ilvl="0" w:tplc="810C0AC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E1A52F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4D6EC6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346D05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7A251F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676F56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E3432F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1460A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116BE3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21963760"/>
    <w:multiLevelType w:val="hybridMultilevel"/>
    <w:tmpl w:val="5510A10E"/>
    <w:lvl w:ilvl="0" w:tplc="400C800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3966E8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8ECFD5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76CC36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14007F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7ECDD8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0C8023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360326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FC6969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220A20FF"/>
    <w:multiLevelType w:val="multilevel"/>
    <w:tmpl w:val="12E6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162957"/>
    <w:multiLevelType w:val="hybridMultilevel"/>
    <w:tmpl w:val="4A4EE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05BC0"/>
    <w:multiLevelType w:val="hybridMultilevel"/>
    <w:tmpl w:val="2368BCD2"/>
    <w:lvl w:ilvl="0" w:tplc="9FDA00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65477"/>
    <w:multiLevelType w:val="hybridMultilevel"/>
    <w:tmpl w:val="4EA2FA9C"/>
    <w:lvl w:ilvl="0" w:tplc="9FDA00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F574B"/>
    <w:multiLevelType w:val="hybridMultilevel"/>
    <w:tmpl w:val="45AE806E"/>
    <w:lvl w:ilvl="0" w:tplc="9FDA00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132CA"/>
    <w:multiLevelType w:val="hybridMultilevel"/>
    <w:tmpl w:val="5B58D7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9F40FE"/>
    <w:multiLevelType w:val="hybridMultilevel"/>
    <w:tmpl w:val="3080EC20"/>
    <w:lvl w:ilvl="0" w:tplc="3D30C24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73C06E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B42FDD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582523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12AB2D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19A32C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63E8A3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DAC3AC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31C4ED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5C420FDF"/>
    <w:multiLevelType w:val="hybridMultilevel"/>
    <w:tmpl w:val="1DF0E940"/>
    <w:lvl w:ilvl="0" w:tplc="9FDA00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45494"/>
    <w:multiLevelType w:val="hybridMultilevel"/>
    <w:tmpl w:val="CEFC3AC2"/>
    <w:lvl w:ilvl="0" w:tplc="A7C6EB6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86E57A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DC0790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996E72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5A64EC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760F39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6D2846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8E6B01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A9E25F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694E2C29"/>
    <w:multiLevelType w:val="hybridMultilevel"/>
    <w:tmpl w:val="B902286A"/>
    <w:lvl w:ilvl="0" w:tplc="EFF0874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D42B05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C16B7A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68AAC4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3ACD59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6CCE3F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1A856B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C90D44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AB055C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6FAD0411"/>
    <w:multiLevelType w:val="hybridMultilevel"/>
    <w:tmpl w:val="0CCA04F4"/>
    <w:lvl w:ilvl="0" w:tplc="9FDA00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04C95"/>
    <w:multiLevelType w:val="hybridMultilevel"/>
    <w:tmpl w:val="537652BC"/>
    <w:lvl w:ilvl="0" w:tplc="9FDA00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502E5E"/>
    <w:multiLevelType w:val="hybridMultilevel"/>
    <w:tmpl w:val="FB544BB2"/>
    <w:lvl w:ilvl="0" w:tplc="9FDA00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063987">
    <w:abstractNumId w:val="3"/>
  </w:num>
  <w:num w:numId="2" w16cid:durableId="2137597740">
    <w:abstractNumId w:val="18"/>
  </w:num>
  <w:num w:numId="3" w16cid:durableId="2102990299">
    <w:abstractNumId w:val="12"/>
  </w:num>
  <w:num w:numId="4" w16cid:durableId="349794008">
    <w:abstractNumId w:val="8"/>
  </w:num>
  <w:num w:numId="5" w16cid:durableId="704017541">
    <w:abstractNumId w:val="0"/>
  </w:num>
  <w:num w:numId="6" w16cid:durableId="812411756">
    <w:abstractNumId w:val="1"/>
  </w:num>
  <w:num w:numId="7" w16cid:durableId="1247881990">
    <w:abstractNumId w:val="14"/>
  </w:num>
  <w:num w:numId="8" w16cid:durableId="213390554">
    <w:abstractNumId w:val="10"/>
  </w:num>
  <w:num w:numId="9" w16cid:durableId="1749186326">
    <w:abstractNumId w:val="9"/>
  </w:num>
  <w:num w:numId="10" w16cid:durableId="551576625">
    <w:abstractNumId w:val="19"/>
  </w:num>
  <w:num w:numId="11" w16cid:durableId="205683716">
    <w:abstractNumId w:val="2"/>
  </w:num>
  <w:num w:numId="12" w16cid:durableId="1017581705">
    <w:abstractNumId w:val="7"/>
  </w:num>
  <w:num w:numId="13" w16cid:durableId="1827359239">
    <w:abstractNumId w:val="15"/>
  </w:num>
  <w:num w:numId="14" w16cid:durableId="1945725641">
    <w:abstractNumId w:val="17"/>
  </w:num>
  <w:num w:numId="15" w16cid:durableId="1690905762">
    <w:abstractNumId w:val="4"/>
  </w:num>
  <w:num w:numId="16" w16cid:durableId="1366562746">
    <w:abstractNumId w:val="6"/>
  </w:num>
  <w:num w:numId="17" w16cid:durableId="2032801337">
    <w:abstractNumId w:val="21"/>
  </w:num>
  <w:num w:numId="18" w16cid:durableId="1387417103">
    <w:abstractNumId w:val="20"/>
  </w:num>
  <w:num w:numId="19" w16cid:durableId="952784235">
    <w:abstractNumId w:val="5"/>
  </w:num>
  <w:num w:numId="20" w16cid:durableId="308020365">
    <w:abstractNumId w:val="11"/>
  </w:num>
  <w:num w:numId="21" w16cid:durableId="341247395">
    <w:abstractNumId w:val="13"/>
  </w:num>
  <w:num w:numId="22" w16cid:durableId="13977791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47F"/>
    <w:rsid w:val="0001285E"/>
    <w:rsid w:val="00012E0F"/>
    <w:rsid w:val="000163FA"/>
    <w:rsid w:val="00016ABB"/>
    <w:rsid w:val="00026ABD"/>
    <w:rsid w:val="00026B8C"/>
    <w:rsid w:val="00032389"/>
    <w:rsid w:val="0003323B"/>
    <w:rsid w:val="00042E72"/>
    <w:rsid w:val="0004368D"/>
    <w:rsid w:val="0006427A"/>
    <w:rsid w:val="00070357"/>
    <w:rsid w:val="00070673"/>
    <w:rsid w:val="00071B97"/>
    <w:rsid w:val="000774A9"/>
    <w:rsid w:val="000B7513"/>
    <w:rsid w:val="000C28C5"/>
    <w:rsid w:val="000D000E"/>
    <w:rsid w:val="000D04D7"/>
    <w:rsid w:val="000D3F1A"/>
    <w:rsid w:val="000D610D"/>
    <w:rsid w:val="000D7676"/>
    <w:rsid w:val="000E7A05"/>
    <w:rsid w:val="000F4139"/>
    <w:rsid w:val="00113B3B"/>
    <w:rsid w:val="0012142D"/>
    <w:rsid w:val="00122E1F"/>
    <w:rsid w:val="00125877"/>
    <w:rsid w:val="001423E8"/>
    <w:rsid w:val="00143432"/>
    <w:rsid w:val="00144050"/>
    <w:rsid w:val="00151967"/>
    <w:rsid w:val="00154FC1"/>
    <w:rsid w:val="001557DD"/>
    <w:rsid w:val="00161F3D"/>
    <w:rsid w:val="00162C0F"/>
    <w:rsid w:val="00162CD5"/>
    <w:rsid w:val="00163975"/>
    <w:rsid w:val="001760B0"/>
    <w:rsid w:val="00177BC7"/>
    <w:rsid w:val="00184F2A"/>
    <w:rsid w:val="001929D0"/>
    <w:rsid w:val="00193193"/>
    <w:rsid w:val="001B2039"/>
    <w:rsid w:val="001B2F74"/>
    <w:rsid w:val="001B6173"/>
    <w:rsid w:val="001C019F"/>
    <w:rsid w:val="001C333F"/>
    <w:rsid w:val="001D44E3"/>
    <w:rsid w:val="001E2502"/>
    <w:rsid w:val="001E2891"/>
    <w:rsid w:val="001E78FF"/>
    <w:rsid w:val="001F13A6"/>
    <w:rsid w:val="001F636C"/>
    <w:rsid w:val="00202B41"/>
    <w:rsid w:val="00207745"/>
    <w:rsid w:val="0021169B"/>
    <w:rsid w:val="00224EAB"/>
    <w:rsid w:val="00226D63"/>
    <w:rsid w:val="0024013D"/>
    <w:rsid w:val="00242162"/>
    <w:rsid w:val="00247D41"/>
    <w:rsid w:val="002539D7"/>
    <w:rsid w:val="00253A15"/>
    <w:rsid w:val="00255229"/>
    <w:rsid w:val="002603EC"/>
    <w:rsid w:val="00267BDA"/>
    <w:rsid w:val="00284910"/>
    <w:rsid w:val="002A0D9C"/>
    <w:rsid w:val="002A3A1C"/>
    <w:rsid w:val="002B46BD"/>
    <w:rsid w:val="002B7370"/>
    <w:rsid w:val="002C011A"/>
    <w:rsid w:val="003023E8"/>
    <w:rsid w:val="0031073A"/>
    <w:rsid w:val="0032443D"/>
    <w:rsid w:val="00325C3B"/>
    <w:rsid w:val="003261A3"/>
    <w:rsid w:val="00326C16"/>
    <w:rsid w:val="003471C5"/>
    <w:rsid w:val="003522B7"/>
    <w:rsid w:val="003528FF"/>
    <w:rsid w:val="00371A48"/>
    <w:rsid w:val="00374BB7"/>
    <w:rsid w:val="0039640A"/>
    <w:rsid w:val="00397B34"/>
    <w:rsid w:val="003A7B89"/>
    <w:rsid w:val="003B1B54"/>
    <w:rsid w:val="003C1C56"/>
    <w:rsid w:val="003C23C3"/>
    <w:rsid w:val="003D44DF"/>
    <w:rsid w:val="003E60E3"/>
    <w:rsid w:val="003F7619"/>
    <w:rsid w:val="0040750D"/>
    <w:rsid w:val="00436F8C"/>
    <w:rsid w:val="004453BA"/>
    <w:rsid w:val="00451E02"/>
    <w:rsid w:val="00452652"/>
    <w:rsid w:val="00455177"/>
    <w:rsid w:val="004637E4"/>
    <w:rsid w:val="00483598"/>
    <w:rsid w:val="00490E43"/>
    <w:rsid w:val="00491462"/>
    <w:rsid w:val="004A2759"/>
    <w:rsid w:val="004A432C"/>
    <w:rsid w:val="004B6592"/>
    <w:rsid w:val="004D0874"/>
    <w:rsid w:val="004D243E"/>
    <w:rsid w:val="004E045B"/>
    <w:rsid w:val="004F0773"/>
    <w:rsid w:val="004F13B8"/>
    <w:rsid w:val="004F66A4"/>
    <w:rsid w:val="00503907"/>
    <w:rsid w:val="00504DCA"/>
    <w:rsid w:val="00510A38"/>
    <w:rsid w:val="00520D36"/>
    <w:rsid w:val="00523500"/>
    <w:rsid w:val="00534BA5"/>
    <w:rsid w:val="0054257D"/>
    <w:rsid w:val="0054401D"/>
    <w:rsid w:val="005522A7"/>
    <w:rsid w:val="0055392E"/>
    <w:rsid w:val="005558F1"/>
    <w:rsid w:val="00566416"/>
    <w:rsid w:val="00571479"/>
    <w:rsid w:val="00577827"/>
    <w:rsid w:val="00580233"/>
    <w:rsid w:val="00580CFB"/>
    <w:rsid w:val="0059018C"/>
    <w:rsid w:val="00595E1D"/>
    <w:rsid w:val="005A1FCE"/>
    <w:rsid w:val="005A2693"/>
    <w:rsid w:val="005B3B57"/>
    <w:rsid w:val="005C17C4"/>
    <w:rsid w:val="005E1AF2"/>
    <w:rsid w:val="005E3EB2"/>
    <w:rsid w:val="005F0293"/>
    <w:rsid w:val="005F13F1"/>
    <w:rsid w:val="005F7E54"/>
    <w:rsid w:val="0060329A"/>
    <w:rsid w:val="006043E0"/>
    <w:rsid w:val="0060668B"/>
    <w:rsid w:val="0061483E"/>
    <w:rsid w:val="00616A77"/>
    <w:rsid w:val="0061780C"/>
    <w:rsid w:val="00617E64"/>
    <w:rsid w:val="00622120"/>
    <w:rsid w:val="006249E4"/>
    <w:rsid w:val="006359BF"/>
    <w:rsid w:val="00647B3B"/>
    <w:rsid w:val="00650403"/>
    <w:rsid w:val="00655C87"/>
    <w:rsid w:val="00657AE6"/>
    <w:rsid w:val="006653DD"/>
    <w:rsid w:val="00666923"/>
    <w:rsid w:val="00672709"/>
    <w:rsid w:val="00673C8E"/>
    <w:rsid w:val="00686529"/>
    <w:rsid w:val="00687AAC"/>
    <w:rsid w:val="006B4D45"/>
    <w:rsid w:val="006B6860"/>
    <w:rsid w:val="006C1F9B"/>
    <w:rsid w:val="006C2EFD"/>
    <w:rsid w:val="006C37CA"/>
    <w:rsid w:val="006D214E"/>
    <w:rsid w:val="006D43F1"/>
    <w:rsid w:val="006D50D2"/>
    <w:rsid w:val="006E093C"/>
    <w:rsid w:val="006E711F"/>
    <w:rsid w:val="006F43B0"/>
    <w:rsid w:val="006F7FD4"/>
    <w:rsid w:val="0072354F"/>
    <w:rsid w:val="00725431"/>
    <w:rsid w:val="00730178"/>
    <w:rsid w:val="00733535"/>
    <w:rsid w:val="00747C0C"/>
    <w:rsid w:val="00754409"/>
    <w:rsid w:val="00754456"/>
    <w:rsid w:val="00781625"/>
    <w:rsid w:val="00787A41"/>
    <w:rsid w:val="00790FB2"/>
    <w:rsid w:val="007A027C"/>
    <w:rsid w:val="007B042F"/>
    <w:rsid w:val="007C3D9B"/>
    <w:rsid w:val="007C60EF"/>
    <w:rsid w:val="007D236E"/>
    <w:rsid w:val="007D7313"/>
    <w:rsid w:val="007E0974"/>
    <w:rsid w:val="007E29D4"/>
    <w:rsid w:val="007F2A88"/>
    <w:rsid w:val="0081291D"/>
    <w:rsid w:val="00821E92"/>
    <w:rsid w:val="00834D83"/>
    <w:rsid w:val="00841D0B"/>
    <w:rsid w:val="00842AC8"/>
    <w:rsid w:val="00843F7B"/>
    <w:rsid w:val="0085206A"/>
    <w:rsid w:val="00853FF9"/>
    <w:rsid w:val="0086066E"/>
    <w:rsid w:val="00862875"/>
    <w:rsid w:val="00867899"/>
    <w:rsid w:val="0087084F"/>
    <w:rsid w:val="00871FDD"/>
    <w:rsid w:val="0088227B"/>
    <w:rsid w:val="00892EFA"/>
    <w:rsid w:val="008936B9"/>
    <w:rsid w:val="0089558E"/>
    <w:rsid w:val="00896346"/>
    <w:rsid w:val="008967AA"/>
    <w:rsid w:val="00896BC6"/>
    <w:rsid w:val="008A1129"/>
    <w:rsid w:val="008B2BD6"/>
    <w:rsid w:val="008C023E"/>
    <w:rsid w:val="008C0FAB"/>
    <w:rsid w:val="008D380A"/>
    <w:rsid w:val="008E56FF"/>
    <w:rsid w:val="008F7667"/>
    <w:rsid w:val="009005B2"/>
    <w:rsid w:val="00922707"/>
    <w:rsid w:val="0092586F"/>
    <w:rsid w:val="0093050B"/>
    <w:rsid w:val="00930EED"/>
    <w:rsid w:val="0094214F"/>
    <w:rsid w:val="00947BB0"/>
    <w:rsid w:val="00947D29"/>
    <w:rsid w:val="00961435"/>
    <w:rsid w:val="009736A6"/>
    <w:rsid w:val="00976273"/>
    <w:rsid w:val="009813D9"/>
    <w:rsid w:val="00983C16"/>
    <w:rsid w:val="00992D0C"/>
    <w:rsid w:val="009A1595"/>
    <w:rsid w:val="009A7BA2"/>
    <w:rsid w:val="009C1D54"/>
    <w:rsid w:val="009D54E4"/>
    <w:rsid w:val="009D5D4F"/>
    <w:rsid w:val="009E0000"/>
    <w:rsid w:val="009E4B9D"/>
    <w:rsid w:val="009F265F"/>
    <w:rsid w:val="009F7FD3"/>
    <w:rsid w:val="00A04206"/>
    <w:rsid w:val="00A05884"/>
    <w:rsid w:val="00A07CF6"/>
    <w:rsid w:val="00A114D1"/>
    <w:rsid w:val="00A2428E"/>
    <w:rsid w:val="00A25538"/>
    <w:rsid w:val="00A25AF4"/>
    <w:rsid w:val="00A31F51"/>
    <w:rsid w:val="00A37916"/>
    <w:rsid w:val="00A508D1"/>
    <w:rsid w:val="00A670E4"/>
    <w:rsid w:val="00A67E47"/>
    <w:rsid w:val="00A70277"/>
    <w:rsid w:val="00A83250"/>
    <w:rsid w:val="00A91D06"/>
    <w:rsid w:val="00AA4CF6"/>
    <w:rsid w:val="00AA4EC0"/>
    <w:rsid w:val="00AA66E4"/>
    <w:rsid w:val="00AB0250"/>
    <w:rsid w:val="00AC072F"/>
    <w:rsid w:val="00AC0A5F"/>
    <w:rsid w:val="00AC3515"/>
    <w:rsid w:val="00AC3A7C"/>
    <w:rsid w:val="00AC48D4"/>
    <w:rsid w:val="00AD0F3D"/>
    <w:rsid w:val="00AD325D"/>
    <w:rsid w:val="00AD61CA"/>
    <w:rsid w:val="00AE2939"/>
    <w:rsid w:val="00AE2CCA"/>
    <w:rsid w:val="00AE4499"/>
    <w:rsid w:val="00AE50E7"/>
    <w:rsid w:val="00AE63B7"/>
    <w:rsid w:val="00AF1540"/>
    <w:rsid w:val="00AF37F6"/>
    <w:rsid w:val="00AF4BEA"/>
    <w:rsid w:val="00AF4E63"/>
    <w:rsid w:val="00AF6DAC"/>
    <w:rsid w:val="00B11D8C"/>
    <w:rsid w:val="00B13470"/>
    <w:rsid w:val="00B17DCA"/>
    <w:rsid w:val="00B32DE0"/>
    <w:rsid w:val="00B37363"/>
    <w:rsid w:val="00B4029B"/>
    <w:rsid w:val="00B45A72"/>
    <w:rsid w:val="00B64C51"/>
    <w:rsid w:val="00B65D14"/>
    <w:rsid w:val="00B84762"/>
    <w:rsid w:val="00B87621"/>
    <w:rsid w:val="00B878C4"/>
    <w:rsid w:val="00B92CF6"/>
    <w:rsid w:val="00B943FD"/>
    <w:rsid w:val="00BA3B17"/>
    <w:rsid w:val="00BB0CE2"/>
    <w:rsid w:val="00BB2ED8"/>
    <w:rsid w:val="00BB315C"/>
    <w:rsid w:val="00BB3558"/>
    <w:rsid w:val="00BC232C"/>
    <w:rsid w:val="00BC3C93"/>
    <w:rsid w:val="00BC67D7"/>
    <w:rsid w:val="00BD1A91"/>
    <w:rsid w:val="00C12A03"/>
    <w:rsid w:val="00C3230E"/>
    <w:rsid w:val="00C32D77"/>
    <w:rsid w:val="00C35C6A"/>
    <w:rsid w:val="00C35FDD"/>
    <w:rsid w:val="00C43760"/>
    <w:rsid w:val="00C679A0"/>
    <w:rsid w:val="00C74FB1"/>
    <w:rsid w:val="00C7767B"/>
    <w:rsid w:val="00C9130E"/>
    <w:rsid w:val="00C961D5"/>
    <w:rsid w:val="00CA10F5"/>
    <w:rsid w:val="00CA63D8"/>
    <w:rsid w:val="00CC177C"/>
    <w:rsid w:val="00CC62B9"/>
    <w:rsid w:val="00CD0B31"/>
    <w:rsid w:val="00CD2859"/>
    <w:rsid w:val="00CD4C69"/>
    <w:rsid w:val="00CD5207"/>
    <w:rsid w:val="00CE1190"/>
    <w:rsid w:val="00CE2B50"/>
    <w:rsid w:val="00CF28A4"/>
    <w:rsid w:val="00D02801"/>
    <w:rsid w:val="00D02C25"/>
    <w:rsid w:val="00D04E38"/>
    <w:rsid w:val="00D103DE"/>
    <w:rsid w:val="00D1047F"/>
    <w:rsid w:val="00D23592"/>
    <w:rsid w:val="00D24355"/>
    <w:rsid w:val="00D250F9"/>
    <w:rsid w:val="00D37B31"/>
    <w:rsid w:val="00D503EA"/>
    <w:rsid w:val="00D5164E"/>
    <w:rsid w:val="00D56668"/>
    <w:rsid w:val="00D601A3"/>
    <w:rsid w:val="00D637BD"/>
    <w:rsid w:val="00D721F0"/>
    <w:rsid w:val="00D746CB"/>
    <w:rsid w:val="00D748A5"/>
    <w:rsid w:val="00D845F5"/>
    <w:rsid w:val="00D85B59"/>
    <w:rsid w:val="00D9413A"/>
    <w:rsid w:val="00D9550B"/>
    <w:rsid w:val="00D9737B"/>
    <w:rsid w:val="00DA4457"/>
    <w:rsid w:val="00DA4B92"/>
    <w:rsid w:val="00DB15FC"/>
    <w:rsid w:val="00DC76AD"/>
    <w:rsid w:val="00DF314F"/>
    <w:rsid w:val="00E06CA6"/>
    <w:rsid w:val="00E110C8"/>
    <w:rsid w:val="00E270EF"/>
    <w:rsid w:val="00E326FB"/>
    <w:rsid w:val="00E33A51"/>
    <w:rsid w:val="00E47FE7"/>
    <w:rsid w:val="00E549AA"/>
    <w:rsid w:val="00E5644A"/>
    <w:rsid w:val="00E610C3"/>
    <w:rsid w:val="00E66D9C"/>
    <w:rsid w:val="00E67B91"/>
    <w:rsid w:val="00E75F02"/>
    <w:rsid w:val="00E7676B"/>
    <w:rsid w:val="00E80245"/>
    <w:rsid w:val="00E83C9D"/>
    <w:rsid w:val="00E86502"/>
    <w:rsid w:val="00EB22C9"/>
    <w:rsid w:val="00EC12A5"/>
    <w:rsid w:val="00EC75CA"/>
    <w:rsid w:val="00ED3FCA"/>
    <w:rsid w:val="00ED459C"/>
    <w:rsid w:val="00EE20C3"/>
    <w:rsid w:val="00EF0391"/>
    <w:rsid w:val="00EF2EC3"/>
    <w:rsid w:val="00EF61AB"/>
    <w:rsid w:val="00F116A8"/>
    <w:rsid w:val="00F13A31"/>
    <w:rsid w:val="00F1628A"/>
    <w:rsid w:val="00F24A74"/>
    <w:rsid w:val="00F32AF5"/>
    <w:rsid w:val="00F36E4B"/>
    <w:rsid w:val="00F97C2B"/>
    <w:rsid w:val="00FD3155"/>
    <w:rsid w:val="00FD333F"/>
    <w:rsid w:val="00FE4B54"/>
    <w:rsid w:val="00FE7084"/>
    <w:rsid w:val="00FF29F8"/>
    <w:rsid w:val="00FF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7E04"/>
  <w15:chartTrackingRefBased/>
  <w15:docId w15:val="{E3FC9605-8EBD-4B7E-8011-C6EFA6A6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13A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70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520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57AE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D6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610D"/>
  </w:style>
  <w:style w:type="paragraph" w:styleId="Zpat">
    <w:name w:val="footer"/>
    <w:basedOn w:val="Normln"/>
    <w:link w:val="ZpatChar"/>
    <w:uiPriority w:val="99"/>
    <w:unhideWhenUsed/>
    <w:rsid w:val="000D6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610D"/>
  </w:style>
  <w:style w:type="character" w:customStyle="1" w:styleId="Nadpis2Char">
    <w:name w:val="Nadpis 2 Char"/>
    <w:basedOn w:val="Standardnpsmoodstavce"/>
    <w:link w:val="Nadpis2"/>
    <w:uiPriority w:val="9"/>
    <w:rsid w:val="00F13A3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59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53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924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85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9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4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8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4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70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73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85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66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0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280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5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03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3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2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28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99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82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2309</Words>
  <Characters>13625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Bouček</dc:creator>
  <cp:keywords/>
  <dc:description/>
  <cp:lastModifiedBy>František Bouček</cp:lastModifiedBy>
  <cp:revision>2</cp:revision>
  <cp:lastPrinted>2022-04-11T20:25:00Z</cp:lastPrinted>
  <dcterms:created xsi:type="dcterms:W3CDTF">2022-04-12T15:26:00Z</dcterms:created>
  <dcterms:modified xsi:type="dcterms:W3CDTF">2022-04-12T15:26:00Z</dcterms:modified>
</cp:coreProperties>
</file>